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1A5C1" w14:textId="77777777" w:rsidR="00CA7CEA" w:rsidRPr="000F21F2" w:rsidRDefault="00CA7CEA" w:rsidP="00CA7CEA">
      <w:pPr>
        <w:rPr>
          <w:rFonts w:asciiTheme="minorHAnsi" w:hAnsiTheme="minorHAnsi" w:cstheme="minorHAnsi"/>
          <w:sz w:val="24"/>
          <w:szCs w:val="24"/>
          <w:lang w:val="fr-FR"/>
        </w:rPr>
      </w:pPr>
    </w:p>
    <w:p w14:paraId="5EF2F9CB" w14:textId="088EFC25" w:rsidR="00CA7CEA" w:rsidRDefault="004519A4" w:rsidP="00CA7CEA">
      <w:pPr>
        <w:rPr>
          <w:rFonts w:ascii="Times New Roman" w:hAnsi="Times New Roman" w:cs="Times New Roman"/>
          <w:sz w:val="24"/>
          <w:szCs w:val="24"/>
          <w:lang w:val="fr-FR"/>
        </w:rPr>
      </w:pPr>
      <w:hyperlink r:id="rId4" w:history="1">
        <w:r w:rsidR="00862631" w:rsidRPr="00E35407">
          <w:rPr>
            <w:rStyle w:val="Hyperlink"/>
            <w:rFonts w:ascii="Times New Roman" w:hAnsi="Times New Roman" w:cs="Times New Roman"/>
            <w:sz w:val="24"/>
            <w:szCs w:val="24"/>
            <w:lang w:val="fr-FR"/>
          </w:rPr>
          <w:t>https://www.hrw.org/fr/news/2018/02/13/egypte-lelection-presidentielle-est-prevue-dans-un-contexte-ni-libre-ni-equitable</w:t>
        </w:r>
      </w:hyperlink>
    </w:p>
    <w:p w14:paraId="1C17389D" w14:textId="77777777" w:rsidR="00862631" w:rsidRPr="000F21F2" w:rsidRDefault="00862631" w:rsidP="00CA7CEA">
      <w:pPr>
        <w:rPr>
          <w:rFonts w:asciiTheme="minorHAnsi" w:hAnsiTheme="minorHAnsi" w:cstheme="minorHAnsi"/>
          <w:sz w:val="24"/>
          <w:szCs w:val="24"/>
          <w:lang w:val="fr-FR"/>
        </w:rPr>
      </w:pPr>
    </w:p>
    <w:p w14:paraId="2A65C381" w14:textId="77777777" w:rsidR="00FC4B3E" w:rsidRPr="000F21F2" w:rsidRDefault="00CB2CAB" w:rsidP="00CA7CEA">
      <w:pPr>
        <w:rPr>
          <w:rFonts w:asciiTheme="minorHAnsi" w:hAnsiTheme="minorHAnsi" w:cstheme="minorHAnsi"/>
          <w:sz w:val="24"/>
          <w:szCs w:val="24"/>
          <w:lang w:val="fr-FR"/>
        </w:rPr>
      </w:pPr>
      <w:r w:rsidRPr="000F21F2">
        <w:rPr>
          <w:rFonts w:ascii="Times New Roman" w:hAnsi="Times New Roman" w:cs="Times New Roman"/>
          <w:b/>
          <w:sz w:val="24"/>
          <w:szCs w:val="24"/>
          <w:lang w:val="fr-FR"/>
        </w:rPr>
        <w:t>Pour diffusion immédiate</w:t>
      </w:r>
      <w:r w:rsidRPr="000F21F2">
        <w:rPr>
          <w:rFonts w:ascii="Times New Roman" w:hAnsi="Times New Roman" w:cs="Times New Roman"/>
          <w:b/>
          <w:sz w:val="24"/>
          <w:szCs w:val="24"/>
          <w:lang w:val="fr-FR"/>
        </w:rPr>
        <w:br/>
      </w:r>
      <w:r w:rsidRPr="000F21F2">
        <w:rPr>
          <w:rFonts w:asciiTheme="minorHAnsi" w:hAnsiTheme="minorHAnsi" w:cstheme="minorHAnsi"/>
          <w:sz w:val="24"/>
          <w:szCs w:val="24"/>
          <w:lang w:val="fr-FR"/>
        </w:rPr>
        <w:br/>
      </w:r>
      <w:r w:rsidR="0085689C" w:rsidRPr="000F21F2">
        <w:rPr>
          <w:rFonts w:ascii="Times New Roman" w:hAnsi="Times New Roman" w:cs="Times New Roman"/>
          <w:b/>
          <w:sz w:val="32"/>
          <w:szCs w:val="32"/>
          <w:lang w:val="fr-FR"/>
        </w:rPr>
        <w:t>É</w:t>
      </w:r>
      <w:r w:rsidRPr="000F21F2">
        <w:rPr>
          <w:rFonts w:ascii="Times New Roman" w:hAnsi="Times New Roman" w:cs="Times New Roman"/>
          <w:b/>
          <w:sz w:val="32"/>
          <w:szCs w:val="32"/>
          <w:lang w:val="fr-FR"/>
        </w:rPr>
        <w:t>gypte</w:t>
      </w:r>
      <w:r w:rsidR="0085689C" w:rsidRPr="000F21F2">
        <w:rPr>
          <w:rFonts w:ascii="Times New Roman" w:hAnsi="Times New Roman" w:cs="Times New Roman"/>
          <w:b/>
          <w:sz w:val="32"/>
          <w:szCs w:val="32"/>
          <w:lang w:val="fr-FR"/>
        </w:rPr>
        <w:t xml:space="preserve"> </w:t>
      </w:r>
      <w:r w:rsidRPr="000F21F2">
        <w:rPr>
          <w:rFonts w:ascii="Times New Roman" w:hAnsi="Times New Roman" w:cs="Times New Roman"/>
          <w:b/>
          <w:sz w:val="32"/>
          <w:szCs w:val="32"/>
          <w:lang w:val="fr-FR"/>
        </w:rPr>
        <w:t xml:space="preserve">: </w:t>
      </w:r>
      <w:r w:rsidR="00905149" w:rsidRPr="000F21F2">
        <w:rPr>
          <w:rFonts w:ascii="Times New Roman" w:hAnsi="Times New Roman" w:cs="Times New Roman"/>
          <w:b/>
          <w:sz w:val="32"/>
          <w:szCs w:val="32"/>
          <w:lang w:val="fr-FR"/>
        </w:rPr>
        <w:t>L</w:t>
      </w:r>
      <w:r w:rsidR="006C7198">
        <w:rPr>
          <w:rFonts w:ascii="Times New Roman" w:hAnsi="Times New Roman" w:cs="Times New Roman"/>
          <w:b/>
          <w:sz w:val="32"/>
          <w:szCs w:val="32"/>
          <w:lang w:val="fr-FR"/>
        </w:rPr>
        <w:t>’élection</w:t>
      </w:r>
      <w:r w:rsidRPr="000F21F2">
        <w:rPr>
          <w:rFonts w:ascii="Times New Roman" w:hAnsi="Times New Roman" w:cs="Times New Roman"/>
          <w:b/>
          <w:sz w:val="32"/>
          <w:szCs w:val="32"/>
          <w:lang w:val="fr-FR"/>
        </w:rPr>
        <w:t xml:space="preserve"> présidentiel</w:t>
      </w:r>
      <w:r w:rsidR="006C7198">
        <w:rPr>
          <w:rFonts w:ascii="Times New Roman" w:hAnsi="Times New Roman" w:cs="Times New Roman"/>
          <w:b/>
          <w:sz w:val="32"/>
          <w:szCs w:val="32"/>
          <w:lang w:val="fr-FR"/>
        </w:rPr>
        <w:t>le</w:t>
      </w:r>
      <w:r w:rsidRPr="000F21F2">
        <w:rPr>
          <w:rFonts w:ascii="Times New Roman" w:hAnsi="Times New Roman" w:cs="Times New Roman"/>
          <w:b/>
          <w:sz w:val="32"/>
          <w:szCs w:val="32"/>
          <w:lang w:val="fr-FR"/>
        </w:rPr>
        <w:t xml:space="preserve"> </w:t>
      </w:r>
      <w:r w:rsidR="00B15002">
        <w:rPr>
          <w:rFonts w:ascii="Times New Roman" w:hAnsi="Times New Roman" w:cs="Times New Roman"/>
          <w:b/>
          <w:sz w:val="32"/>
          <w:szCs w:val="32"/>
          <w:lang w:val="fr-FR"/>
        </w:rPr>
        <w:t xml:space="preserve">est </w:t>
      </w:r>
      <w:r w:rsidR="006C7198">
        <w:rPr>
          <w:rFonts w:ascii="Times New Roman" w:hAnsi="Times New Roman" w:cs="Times New Roman"/>
          <w:b/>
          <w:sz w:val="32"/>
          <w:szCs w:val="32"/>
          <w:lang w:val="fr-FR"/>
        </w:rPr>
        <w:t>prévue</w:t>
      </w:r>
      <w:r w:rsidRPr="000F21F2">
        <w:rPr>
          <w:rFonts w:ascii="Times New Roman" w:hAnsi="Times New Roman" w:cs="Times New Roman"/>
          <w:b/>
          <w:sz w:val="32"/>
          <w:szCs w:val="32"/>
          <w:lang w:val="fr-FR"/>
        </w:rPr>
        <w:t xml:space="preserve"> </w:t>
      </w:r>
      <w:r w:rsidR="006C7198">
        <w:rPr>
          <w:rFonts w:ascii="Times New Roman" w:hAnsi="Times New Roman" w:cs="Times New Roman"/>
          <w:b/>
          <w:sz w:val="32"/>
          <w:szCs w:val="32"/>
          <w:lang w:val="fr-FR"/>
        </w:rPr>
        <w:t xml:space="preserve">dans un contexte </w:t>
      </w:r>
      <w:r w:rsidRPr="000F21F2">
        <w:rPr>
          <w:rFonts w:ascii="Times New Roman" w:hAnsi="Times New Roman" w:cs="Times New Roman"/>
          <w:b/>
          <w:sz w:val="32"/>
          <w:szCs w:val="32"/>
          <w:lang w:val="fr-FR"/>
        </w:rPr>
        <w:t>ni libre ni équitable</w:t>
      </w:r>
      <w:r w:rsidRPr="000F21F2">
        <w:rPr>
          <w:rFonts w:ascii="Times New Roman" w:hAnsi="Times New Roman" w:cs="Times New Roman"/>
          <w:b/>
          <w:sz w:val="32"/>
          <w:szCs w:val="32"/>
          <w:lang w:val="fr-FR"/>
        </w:rPr>
        <w:br/>
      </w:r>
      <w:r w:rsidRPr="000F21F2">
        <w:rPr>
          <w:rFonts w:ascii="Times New Roman" w:hAnsi="Times New Roman" w:cs="Times New Roman"/>
          <w:b/>
          <w:i/>
          <w:sz w:val="24"/>
          <w:szCs w:val="24"/>
          <w:lang w:val="fr-FR"/>
        </w:rPr>
        <w:t xml:space="preserve">L'UE et les </w:t>
      </w:r>
      <w:r w:rsidR="0085689C" w:rsidRPr="000F21F2">
        <w:rPr>
          <w:rFonts w:ascii="Times New Roman" w:hAnsi="Times New Roman" w:cs="Times New Roman"/>
          <w:b/>
          <w:i/>
          <w:sz w:val="24"/>
          <w:szCs w:val="24"/>
          <w:lang w:val="fr-FR"/>
        </w:rPr>
        <w:t>É</w:t>
      </w:r>
      <w:r w:rsidRPr="000F21F2">
        <w:rPr>
          <w:rFonts w:ascii="Times New Roman" w:hAnsi="Times New Roman" w:cs="Times New Roman"/>
          <w:b/>
          <w:i/>
          <w:sz w:val="24"/>
          <w:szCs w:val="24"/>
          <w:lang w:val="fr-FR"/>
        </w:rPr>
        <w:t xml:space="preserve">tats-Unis </w:t>
      </w:r>
      <w:r w:rsidR="002A02FE" w:rsidRPr="000F21F2">
        <w:rPr>
          <w:rFonts w:ascii="Times New Roman" w:hAnsi="Times New Roman" w:cs="Times New Roman"/>
          <w:b/>
          <w:i/>
          <w:sz w:val="24"/>
          <w:szCs w:val="24"/>
          <w:lang w:val="fr-FR"/>
        </w:rPr>
        <w:t>devraient</w:t>
      </w:r>
      <w:r w:rsidR="005A6D7D" w:rsidRPr="000F21F2">
        <w:rPr>
          <w:rFonts w:ascii="Times New Roman" w:hAnsi="Times New Roman" w:cs="Times New Roman"/>
          <w:b/>
          <w:i/>
          <w:sz w:val="24"/>
          <w:szCs w:val="24"/>
          <w:lang w:val="fr-FR"/>
        </w:rPr>
        <w:t xml:space="preserve"> dénoncer</w:t>
      </w:r>
      <w:r w:rsidR="00905149" w:rsidRPr="000F21F2">
        <w:rPr>
          <w:rFonts w:ascii="Times New Roman" w:hAnsi="Times New Roman" w:cs="Times New Roman"/>
          <w:b/>
          <w:i/>
          <w:sz w:val="24"/>
          <w:szCs w:val="24"/>
          <w:lang w:val="fr-FR"/>
        </w:rPr>
        <w:t xml:space="preserve"> ces conditions</w:t>
      </w:r>
      <w:r w:rsidR="005A6D7D" w:rsidRPr="000F21F2">
        <w:rPr>
          <w:rFonts w:asciiTheme="minorHAnsi" w:hAnsiTheme="minorHAnsi" w:cstheme="minorHAnsi"/>
          <w:sz w:val="24"/>
          <w:szCs w:val="24"/>
          <w:lang w:val="fr-FR"/>
        </w:rPr>
        <w:t xml:space="preserve"> </w:t>
      </w:r>
    </w:p>
    <w:p w14:paraId="1D09EEC7" w14:textId="77777777" w:rsidR="00CB2CAB" w:rsidRPr="000F21F2" w:rsidRDefault="00CB2CAB" w:rsidP="00CA7CEA">
      <w:pPr>
        <w:rPr>
          <w:rFonts w:ascii="Times New Roman" w:hAnsi="Times New Roman" w:cs="Times New Roman"/>
          <w:sz w:val="24"/>
          <w:szCs w:val="24"/>
          <w:lang w:val="fr-FR"/>
        </w:rPr>
      </w:pPr>
      <w:r w:rsidRPr="000F21F2">
        <w:rPr>
          <w:rFonts w:asciiTheme="minorHAnsi" w:hAnsiTheme="minorHAnsi" w:cstheme="minorHAnsi"/>
          <w:sz w:val="24"/>
          <w:szCs w:val="24"/>
          <w:lang w:val="fr-FR"/>
        </w:rPr>
        <w:br/>
      </w:r>
      <w:r w:rsidRPr="000F21F2">
        <w:rPr>
          <w:rFonts w:ascii="Times New Roman" w:hAnsi="Times New Roman" w:cs="Times New Roman"/>
          <w:sz w:val="24"/>
          <w:szCs w:val="24"/>
          <w:lang w:val="fr-FR"/>
        </w:rPr>
        <w:t xml:space="preserve">(Beyrouth, </w:t>
      </w:r>
      <w:r w:rsidR="0085689C" w:rsidRPr="000F21F2">
        <w:rPr>
          <w:rFonts w:ascii="Times New Roman" w:hAnsi="Times New Roman" w:cs="Times New Roman"/>
          <w:sz w:val="24"/>
          <w:szCs w:val="24"/>
          <w:lang w:val="fr-FR"/>
        </w:rPr>
        <w:t xml:space="preserve">le </w:t>
      </w:r>
      <w:r w:rsidRPr="000F21F2">
        <w:rPr>
          <w:rFonts w:ascii="Times New Roman" w:hAnsi="Times New Roman" w:cs="Times New Roman"/>
          <w:sz w:val="24"/>
          <w:szCs w:val="24"/>
          <w:lang w:val="fr-FR"/>
        </w:rPr>
        <w:t xml:space="preserve">13 février 2018) - Le gouvernement </w:t>
      </w:r>
      <w:hyperlink r:id="rId5" w:history="1">
        <w:r w:rsidRPr="006C7198">
          <w:rPr>
            <w:rStyle w:val="Hyperlink"/>
            <w:rFonts w:ascii="Times New Roman" w:hAnsi="Times New Roman" w:cs="Times New Roman"/>
            <w:sz w:val="24"/>
            <w:szCs w:val="24"/>
            <w:lang w:val="fr-FR"/>
          </w:rPr>
          <w:t>égyptien</w:t>
        </w:r>
      </w:hyperlink>
      <w:r w:rsidRPr="000F21F2">
        <w:rPr>
          <w:rFonts w:ascii="Times New Roman" w:hAnsi="Times New Roman" w:cs="Times New Roman"/>
          <w:sz w:val="24"/>
          <w:szCs w:val="24"/>
          <w:lang w:val="fr-FR"/>
        </w:rPr>
        <w:t xml:space="preserve"> a piétiné les conditions minimales pour que des élections libres et équitables aient lieu les 26-28 mars 2018 lors du vote pour la présidence, ont annoncé aujourd'hui </w:t>
      </w:r>
      <w:r w:rsidR="000F21F2" w:rsidRPr="004379CC">
        <w:rPr>
          <w:rFonts w:ascii="Times New Roman" w:hAnsi="Times New Roman" w:cs="Times New Roman"/>
          <w:sz w:val="24"/>
          <w:szCs w:val="24"/>
          <w:lang w:val="fr-FR"/>
        </w:rPr>
        <w:t>quatorze</w:t>
      </w:r>
      <w:r w:rsidR="000F21F2" w:rsidRPr="000F21F2">
        <w:rPr>
          <w:rFonts w:ascii="Times New Roman" w:hAnsi="Times New Roman" w:cs="Times New Roman"/>
          <w:sz w:val="24"/>
          <w:szCs w:val="24"/>
          <w:lang w:val="fr-FR"/>
        </w:rPr>
        <w:t xml:space="preserve"> </w:t>
      </w:r>
      <w:r w:rsidRPr="000F21F2">
        <w:rPr>
          <w:rFonts w:ascii="Times New Roman" w:hAnsi="Times New Roman" w:cs="Times New Roman"/>
          <w:sz w:val="24"/>
          <w:szCs w:val="24"/>
          <w:lang w:val="fr-FR"/>
        </w:rPr>
        <w:t>organisations internationales et régionales de défense des droits</w:t>
      </w:r>
      <w:r w:rsidR="00AF0FCC" w:rsidRPr="000F21F2">
        <w:rPr>
          <w:rFonts w:ascii="Times New Roman" w:hAnsi="Times New Roman" w:cs="Times New Roman"/>
          <w:sz w:val="24"/>
          <w:szCs w:val="24"/>
          <w:lang w:val="fr-FR"/>
        </w:rPr>
        <w:t xml:space="preserve"> humains</w:t>
      </w:r>
      <w:r w:rsidRPr="000F21F2">
        <w:rPr>
          <w:rFonts w:ascii="Times New Roman" w:hAnsi="Times New Roman" w:cs="Times New Roman"/>
          <w:sz w:val="24"/>
          <w:szCs w:val="24"/>
          <w:lang w:val="fr-FR"/>
        </w:rPr>
        <w:t xml:space="preserve">. Le gouvernement du président </w:t>
      </w:r>
      <w:r w:rsidR="00905149" w:rsidRPr="000F21F2">
        <w:rPr>
          <w:rFonts w:ascii="Times New Roman" w:hAnsi="Times New Roman" w:cs="Times New Roman"/>
          <w:sz w:val="24"/>
          <w:szCs w:val="24"/>
          <w:lang w:val="fr-FR"/>
        </w:rPr>
        <w:t xml:space="preserve">Abdel Fattah </w:t>
      </w:r>
      <w:r w:rsidRPr="000F21F2">
        <w:rPr>
          <w:rFonts w:ascii="Times New Roman" w:hAnsi="Times New Roman" w:cs="Times New Roman"/>
          <w:sz w:val="24"/>
          <w:szCs w:val="24"/>
          <w:lang w:val="fr-FR"/>
        </w:rPr>
        <w:t xml:space="preserve">al-Sissi </w:t>
      </w:r>
      <w:r w:rsidR="006F423B" w:rsidRPr="000F21F2">
        <w:rPr>
          <w:rFonts w:ascii="Times New Roman" w:hAnsi="Times New Roman" w:cs="Times New Roman"/>
          <w:sz w:val="24"/>
          <w:szCs w:val="24"/>
          <w:lang w:val="fr-FR"/>
        </w:rPr>
        <w:t>ne cesse d’étouffer</w:t>
      </w:r>
      <w:r w:rsidRPr="000F21F2">
        <w:rPr>
          <w:rFonts w:ascii="Times New Roman" w:hAnsi="Times New Roman" w:cs="Times New Roman"/>
          <w:sz w:val="24"/>
          <w:szCs w:val="24"/>
          <w:lang w:val="fr-FR"/>
        </w:rPr>
        <w:t xml:space="preserve"> </w:t>
      </w:r>
      <w:r w:rsidR="006F423B" w:rsidRPr="000F21F2">
        <w:rPr>
          <w:rFonts w:ascii="Times New Roman" w:hAnsi="Times New Roman" w:cs="Times New Roman"/>
          <w:sz w:val="24"/>
          <w:szCs w:val="24"/>
          <w:lang w:val="fr-FR"/>
        </w:rPr>
        <w:t xml:space="preserve">les libertés fondamentales. Il a également </w:t>
      </w:r>
      <w:r w:rsidRPr="000F21F2">
        <w:rPr>
          <w:rFonts w:ascii="Times New Roman" w:hAnsi="Times New Roman" w:cs="Times New Roman"/>
          <w:sz w:val="24"/>
          <w:szCs w:val="24"/>
          <w:lang w:val="fr-FR"/>
        </w:rPr>
        <w:t>arrêté des candidats potentiels et effectué des rafles parmi leurs partisans.</w:t>
      </w:r>
    </w:p>
    <w:p w14:paraId="211A03A3" w14:textId="77777777" w:rsidR="00CA7CEA" w:rsidRPr="000F21F2" w:rsidRDefault="00CA7CEA" w:rsidP="00CA7CEA">
      <w:pPr>
        <w:rPr>
          <w:rFonts w:ascii="Times New Roman" w:hAnsi="Times New Roman" w:cs="Times New Roman"/>
          <w:sz w:val="24"/>
          <w:szCs w:val="24"/>
          <w:lang w:val="fr-FR"/>
        </w:rPr>
      </w:pPr>
    </w:p>
    <w:p w14:paraId="7E0A58A8" w14:textId="77777777" w:rsidR="00CB2CAB" w:rsidRPr="000F21F2" w:rsidRDefault="0085689C"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 </w:t>
      </w:r>
      <w:r w:rsidR="00CB2CAB" w:rsidRPr="000F21F2">
        <w:rPr>
          <w:rFonts w:ascii="Times New Roman" w:hAnsi="Times New Roman" w:cs="Times New Roman"/>
          <w:i/>
          <w:sz w:val="24"/>
          <w:szCs w:val="24"/>
          <w:lang w:val="fr-FR"/>
        </w:rPr>
        <w:t xml:space="preserve">Les alliés de l'Egypte devraient </w:t>
      </w:r>
      <w:r w:rsidR="005A6D7D" w:rsidRPr="000F21F2">
        <w:rPr>
          <w:rFonts w:ascii="Times New Roman" w:hAnsi="Times New Roman" w:cs="Times New Roman"/>
          <w:i/>
          <w:sz w:val="24"/>
          <w:szCs w:val="24"/>
          <w:lang w:val="fr-FR"/>
        </w:rPr>
        <w:t>aujourd’hui dénoncer</w:t>
      </w:r>
      <w:r w:rsidR="00CB2CAB" w:rsidRPr="000F21F2">
        <w:rPr>
          <w:rFonts w:ascii="Times New Roman" w:hAnsi="Times New Roman" w:cs="Times New Roman"/>
          <w:i/>
          <w:sz w:val="24"/>
          <w:szCs w:val="24"/>
          <w:lang w:val="fr-FR"/>
        </w:rPr>
        <w:t xml:space="preserve"> publiquement </w:t>
      </w:r>
      <w:r w:rsidR="00FC4B3E" w:rsidRPr="000F21F2">
        <w:rPr>
          <w:rFonts w:ascii="Times New Roman" w:hAnsi="Times New Roman" w:cs="Times New Roman"/>
          <w:i/>
          <w:sz w:val="24"/>
          <w:szCs w:val="24"/>
          <w:lang w:val="fr-FR"/>
        </w:rPr>
        <w:t xml:space="preserve">la mascarade que sont ces </w:t>
      </w:r>
      <w:r w:rsidR="00CB2CAB" w:rsidRPr="000F21F2">
        <w:rPr>
          <w:rFonts w:ascii="Times New Roman" w:hAnsi="Times New Roman" w:cs="Times New Roman"/>
          <w:i/>
          <w:sz w:val="24"/>
          <w:szCs w:val="24"/>
          <w:lang w:val="fr-FR"/>
        </w:rPr>
        <w:t xml:space="preserve">élections, plutôt que de continuer </w:t>
      </w:r>
      <w:r w:rsidR="005A6D7D" w:rsidRPr="000F21F2">
        <w:rPr>
          <w:rFonts w:ascii="Times New Roman" w:hAnsi="Times New Roman" w:cs="Times New Roman"/>
          <w:i/>
          <w:sz w:val="24"/>
          <w:szCs w:val="24"/>
          <w:lang w:val="fr-FR"/>
        </w:rPr>
        <w:t>à offrir un soutien</w:t>
      </w:r>
      <w:r w:rsidR="00CB2CAB" w:rsidRPr="000F21F2">
        <w:rPr>
          <w:rFonts w:ascii="Times New Roman" w:hAnsi="Times New Roman" w:cs="Times New Roman"/>
          <w:i/>
          <w:sz w:val="24"/>
          <w:szCs w:val="24"/>
          <w:lang w:val="fr-FR"/>
        </w:rPr>
        <w:t xml:space="preserve"> inconditionnel à un gouvernement présidant</w:t>
      </w:r>
      <w:r w:rsidR="005A6D7D" w:rsidRPr="000F21F2">
        <w:rPr>
          <w:rFonts w:ascii="Times New Roman" w:hAnsi="Times New Roman" w:cs="Times New Roman"/>
          <w:i/>
          <w:sz w:val="24"/>
          <w:szCs w:val="24"/>
          <w:lang w:val="fr-FR"/>
        </w:rPr>
        <w:t xml:space="preserve"> à</w:t>
      </w:r>
      <w:r w:rsidR="00CB2CAB" w:rsidRPr="000F21F2">
        <w:rPr>
          <w:rFonts w:ascii="Times New Roman" w:hAnsi="Times New Roman" w:cs="Times New Roman"/>
          <w:i/>
          <w:sz w:val="24"/>
          <w:szCs w:val="24"/>
          <w:lang w:val="fr-FR"/>
        </w:rPr>
        <w:t xml:space="preserve"> la pire crise des droits </w:t>
      </w:r>
      <w:r w:rsidR="005A6D7D" w:rsidRPr="000F21F2">
        <w:rPr>
          <w:rFonts w:ascii="Times New Roman" w:hAnsi="Times New Roman" w:cs="Times New Roman"/>
          <w:i/>
          <w:sz w:val="24"/>
          <w:szCs w:val="24"/>
          <w:lang w:val="fr-FR"/>
        </w:rPr>
        <w:t>humains</w:t>
      </w:r>
      <w:r w:rsidR="00CB2CAB" w:rsidRPr="000F21F2">
        <w:rPr>
          <w:rFonts w:ascii="Times New Roman" w:hAnsi="Times New Roman" w:cs="Times New Roman"/>
          <w:i/>
          <w:sz w:val="24"/>
          <w:szCs w:val="24"/>
          <w:lang w:val="fr-FR"/>
        </w:rPr>
        <w:t xml:space="preserve"> </w:t>
      </w:r>
      <w:r w:rsidR="005A6D7D" w:rsidRPr="000F21F2">
        <w:rPr>
          <w:rFonts w:ascii="Times New Roman" w:hAnsi="Times New Roman" w:cs="Times New Roman"/>
          <w:i/>
          <w:sz w:val="24"/>
          <w:szCs w:val="24"/>
          <w:lang w:val="fr-FR"/>
        </w:rPr>
        <w:t xml:space="preserve">que le pays ait </w:t>
      </w:r>
      <w:r w:rsidR="00905149" w:rsidRPr="000F21F2">
        <w:rPr>
          <w:rFonts w:ascii="Times New Roman" w:hAnsi="Times New Roman" w:cs="Times New Roman"/>
          <w:i/>
          <w:sz w:val="24"/>
          <w:szCs w:val="24"/>
          <w:lang w:val="fr-FR"/>
        </w:rPr>
        <w:t xml:space="preserve">connue </w:t>
      </w:r>
      <w:r w:rsidR="00CB2CAB" w:rsidRPr="000F21F2">
        <w:rPr>
          <w:rFonts w:ascii="Times New Roman" w:hAnsi="Times New Roman" w:cs="Times New Roman"/>
          <w:i/>
          <w:sz w:val="24"/>
          <w:szCs w:val="24"/>
          <w:lang w:val="fr-FR"/>
        </w:rPr>
        <w:t>depuis des décennies</w:t>
      </w:r>
      <w:r w:rsidR="00905149" w:rsidRPr="000F21F2">
        <w:rPr>
          <w:rFonts w:ascii="Times New Roman" w:hAnsi="Times New Roman" w:cs="Times New Roman"/>
          <w:sz w:val="24"/>
          <w:szCs w:val="24"/>
          <w:lang w:val="fr-FR"/>
        </w:rPr>
        <w:t> »</w:t>
      </w:r>
      <w:r w:rsidR="00CB2CAB" w:rsidRPr="000F21F2">
        <w:rPr>
          <w:rFonts w:ascii="Times New Roman" w:hAnsi="Times New Roman" w:cs="Times New Roman"/>
          <w:sz w:val="24"/>
          <w:szCs w:val="24"/>
          <w:lang w:val="fr-FR"/>
        </w:rPr>
        <w:t xml:space="preserve">, </w:t>
      </w:r>
      <w:r w:rsidR="00905149" w:rsidRPr="000F21F2">
        <w:rPr>
          <w:rFonts w:ascii="Times New Roman" w:hAnsi="Times New Roman" w:cs="Times New Roman"/>
          <w:sz w:val="24"/>
          <w:szCs w:val="24"/>
          <w:lang w:val="fr-FR"/>
        </w:rPr>
        <w:t xml:space="preserve">ont déclaré </w:t>
      </w:r>
      <w:r w:rsidR="00CB2CAB" w:rsidRPr="000F21F2">
        <w:rPr>
          <w:rFonts w:ascii="Times New Roman" w:hAnsi="Times New Roman" w:cs="Times New Roman"/>
          <w:sz w:val="24"/>
          <w:szCs w:val="24"/>
          <w:lang w:val="fr-FR"/>
        </w:rPr>
        <w:t xml:space="preserve">les </w:t>
      </w:r>
      <w:r w:rsidR="005A6D7D" w:rsidRPr="000F21F2">
        <w:rPr>
          <w:rFonts w:ascii="Times New Roman" w:hAnsi="Times New Roman" w:cs="Times New Roman"/>
          <w:sz w:val="24"/>
          <w:szCs w:val="24"/>
          <w:lang w:val="fr-FR"/>
        </w:rPr>
        <w:t>organisations</w:t>
      </w:r>
      <w:r w:rsidR="00CB2CAB" w:rsidRPr="000F21F2">
        <w:rPr>
          <w:rFonts w:ascii="Times New Roman" w:hAnsi="Times New Roman" w:cs="Times New Roman"/>
          <w:sz w:val="24"/>
          <w:szCs w:val="24"/>
          <w:lang w:val="fr-FR"/>
        </w:rPr>
        <w:t>.</w:t>
      </w:r>
    </w:p>
    <w:p w14:paraId="6DF81A11" w14:textId="77777777" w:rsidR="00CA7CEA" w:rsidRPr="000F21F2" w:rsidRDefault="00CA7CEA" w:rsidP="00CA7CEA">
      <w:pPr>
        <w:rPr>
          <w:rFonts w:ascii="Times New Roman" w:hAnsi="Times New Roman" w:cs="Times New Roman"/>
          <w:sz w:val="24"/>
          <w:szCs w:val="24"/>
          <w:lang w:val="fr-FR"/>
        </w:rPr>
      </w:pPr>
    </w:p>
    <w:p w14:paraId="620CF3E3" w14:textId="77777777" w:rsidR="00CB2CAB" w:rsidRPr="000F21F2"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 xml:space="preserve">Les États-Unis, l'Union européenne et les États européens, qui fournissent une aide financière substantielle au gouvernement égyptien, devraient systématiquement intégrer les droits </w:t>
      </w:r>
      <w:r w:rsidR="00966AE7" w:rsidRPr="000F21F2">
        <w:rPr>
          <w:rFonts w:ascii="Times New Roman" w:hAnsi="Times New Roman" w:cs="Times New Roman"/>
          <w:sz w:val="24"/>
          <w:szCs w:val="24"/>
          <w:lang w:val="fr-FR"/>
        </w:rPr>
        <w:t>humains</w:t>
      </w:r>
      <w:r w:rsidRPr="000F21F2">
        <w:rPr>
          <w:rFonts w:ascii="Times New Roman" w:hAnsi="Times New Roman" w:cs="Times New Roman"/>
          <w:sz w:val="24"/>
          <w:szCs w:val="24"/>
          <w:lang w:val="fr-FR"/>
        </w:rPr>
        <w:t xml:space="preserve"> dans leurs relations avec l'Égypte. Ces pays devraient mettre fin à toute assistance en matière de sécurité </w:t>
      </w:r>
      <w:r w:rsidR="002A02FE" w:rsidRPr="000F21F2">
        <w:rPr>
          <w:rFonts w:ascii="Times New Roman" w:hAnsi="Times New Roman" w:cs="Times New Roman"/>
          <w:sz w:val="24"/>
          <w:szCs w:val="24"/>
          <w:lang w:val="fr-FR"/>
        </w:rPr>
        <w:t>pouvant</w:t>
      </w:r>
      <w:r w:rsidRPr="000F21F2">
        <w:rPr>
          <w:rFonts w:ascii="Times New Roman" w:hAnsi="Times New Roman" w:cs="Times New Roman"/>
          <w:sz w:val="24"/>
          <w:szCs w:val="24"/>
          <w:lang w:val="fr-FR"/>
        </w:rPr>
        <w:t xml:space="preserve"> être utilisée dans le cadre de la répression interne</w:t>
      </w:r>
      <w:r w:rsidR="00966AE7" w:rsidRPr="000F21F2">
        <w:rPr>
          <w:rFonts w:ascii="Times New Roman" w:hAnsi="Times New Roman" w:cs="Times New Roman"/>
          <w:sz w:val="24"/>
          <w:szCs w:val="24"/>
          <w:lang w:val="fr-FR"/>
        </w:rPr>
        <w:t>,</w:t>
      </w:r>
      <w:r w:rsidRPr="000F21F2">
        <w:rPr>
          <w:rFonts w:ascii="Times New Roman" w:hAnsi="Times New Roman" w:cs="Times New Roman"/>
          <w:sz w:val="24"/>
          <w:szCs w:val="24"/>
          <w:lang w:val="fr-FR"/>
        </w:rPr>
        <w:t xml:space="preserve"> et axer leurs efforts sur l'amélioration concrète des droits fondamentaux.</w:t>
      </w:r>
    </w:p>
    <w:p w14:paraId="25F53318" w14:textId="77777777" w:rsidR="00CA7CEA" w:rsidRPr="000F21F2" w:rsidRDefault="00CA7CEA" w:rsidP="00CA7CEA">
      <w:pPr>
        <w:rPr>
          <w:rFonts w:ascii="Times New Roman" w:hAnsi="Times New Roman" w:cs="Times New Roman"/>
          <w:sz w:val="24"/>
          <w:szCs w:val="24"/>
          <w:lang w:val="fr-FR"/>
        </w:rPr>
      </w:pPr>
    </w:p>
    <w:p w14:paraId="4AB5DB36" w14:textId="77777777" w:rsidR="00966AE7" w:rsidRPr="000F21F2"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 xml:space="preserve">La répression en amont de l'élection présidentielle égyptienne est une escalade substantielle dans un environnement politique qui nie le droit des </w:t>
      </w:r>
      <w:r w:rsidR="00966AE7" w:rsidRPr="000F21F2">
        <w:rPr>
          <w:rFonts w:ascii="Times New Roman" w:hAnsi="Times New Roman" w:cs="Times New Roman"/>
          <w:sz w:val="24"/>
          <w:szCs w:val="24"/>
          <w:lang w:val="fr-FR"/>
        </w:rPr>
        <w:t>individus</w:t>
      </w:r>
      <w:r w:rsidRPr="000F21F2">
        <w:rPr>
          <w:rFonts w:ascii="Times New Roman" w:hAnsi="Times New Roman" w:cs="Times New Roman"/>
          <w:sz w:val="24"/>
          <w:szCs w:val="24"/>
          <w:lang w:val="fr-FR"/>
        </w:rPr>
        <w:t xml:space="preserve"> à la participation politique et à la liberté d'expression, d'association</w:t>
      </w:r>
      <w:r w:rsidR="00966AE7" w:rsidRPr="000F21F2">
        <w:rPr>
          <w:rFonts w:ascii="Times New Roman" w:hAnsi="Times New Roman" w:cs="Times New Roman"/>
          <w:sz w:val="24"/>
          <w:szCs w:val="24"/>
          <w:lang w:val="fr-FR"/>
        </w:rPr>
        <w:t>,</w:t>
      </w:r>
      <w:r w:rsidRPr="000F21F2">
        <w:rPr>
          <w:rFonts w:ascii="Times New Roman" w:hAnsi="Times New Roman" w:cs="Times New Roman"/>
          <w:sz w:val="24"/>
          <w:szCs w:val="24"/>
          <w:lang w:val="fr-FR"/>
        </w:rPr>
        <w:t xml:space="preserve"> et de </w:t>
      </w:r>
      <w:r w:rsidR="00966AE7" w:rsidRPr="000F21F2">
        <w:rPr>
          <w:rFonts w:ascii="Times New Roman" w:hAnsi="Times New Roman" w:cs="Times New Roman"/>
          <w:sz w:val="24"/>
          <w:szCs w:val="24"/>
          <w:lang w:val="fr-FR"/>
        </w:rPr>
        <w:t>rassemblement</w:t>
      </w:r>
      <w:r w:rsidRPr="000F21F2">
        <w:rPr>
          <w:rFonts w:ascii="Times New Roman" w:hAnsi="Times New Roman" w:cs="Times New Roman"/>
          <w:sz w:val="24"/>
          <w:szCs w:val="24"/>
          <w:lang w:val="fr-FR"/>
        </w:rPr>
        <w:t xml:space="preserve"> pacifique. Les autorités égyptiennes devraient immédiatement libérer toutes les personnes arrêtées pour avoir participé à des campagnes politiques ou avoir déclaré leur intention de se présenter aux élections présidentielles, </w:t>
      </w:r>
      <w:r w:rsidR="00966AE7" w:rsidRPr="000F21F2">
        <w:rPr>
          <w:rFonts w:ascii="Times New Roman" w:hAnsi="Times New Roman" w:cs="Times New Roman"/>
          <w:sz w:val="24"/>
          <w:szCs w:val="24"/>
          <w:lang w:val="fr-FR"/>
        </w:rPr>
        <w:t>appellent les organisations</w:t>
      </w:r>
      <w:r w:rsidRPr="000F21F2">
        <w:rPr>
          <w:rFonts w:ascii="Times New Roman" w:hAnsi="Times New Roman" w:cs="Times New Roman"/>
          <w:sz w:val="24"/>
          <w:szCs w:val="24"/>
          <w:lang w:val="fr-FR"/>
        </w:rPr>
        <w:t>.</w:t>
      </w:r>
    </w:p>
    <w:p w14:paraId="3DA78900" w14:textId="77777777" w:rsidR="00CA7CEA" w:rsidRPr="000F21F2" w:rsidRDefault="00CA7CEA" w:rsidP="00CA7CEA">
      <w:pPr>
        <w:rPr>
          <w:rFonts w:ascii="Times New Roman" w:hAnsi="Times New Roman" w:cs="Times New Roman"/>
          <w:sz w:val="24"/>
          <w:szCs w:val="24"/>
          <w:lang w:val="fr-FR"/>
        </w:rPr>
      </w:pPr>
    </w:p>
    <w:p w14:paraId="5F3F8B6E" w14:textId="77777777" w:rsidR="00966AE7" w:rsidRPr="000F21F2"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 xml:space="preserve">Les autorités ont successivement éliminé les principaux </w:t>
      </w:r>
      <w:r w:rsidR="00966AE7" w:rsidRPr="000F21F2">
        <w:rPr>
          <w:rFonts w:ascii="Times New Roman" w:hAnsi="Times New Roman" w:cs="Times New Roman"/>
          <w:sz w:val="24"/>
          <w:szCs w:val="24"/>
          <w:lang w:val="fr-FR"/>
        </w:rPr>
        <w:t>concurrents</w:t>
      </w:r>
      <w:r w:rsidRPr="000F21F2">
        <w:rPr>
          <w:rFonts w:ascii="Times New Roman" w:hAnsi="Times New Roman" w:cs="Times New Roman"/>
          <w:sz w:val="24"/>
          <w:szCs w:val="24"/>
          <w:lang w:val="fr-FR"/>
        </w:rPr>
        <w:t xml:space="preserve"> </w:t>
      </w:r>
      <w:r w:rsidR="002A02FE" w:rsidRPr="000F21F2">
        <w:rPr>
          <w:rFonts w:ascii="Times New Roman" w:hAnsi="Times New Roman" w:cs="Times New Roman"/>
          <w:sz w:val="24"/>
          <w:szCs w:val="24"/>
          <w:lang w:val="fr-FR"/>
        </w:rPr>
        <w:t>ayant</w:t>
      </w:r>
      <w:r w:rsidRPr="000F21F2">
        <w:rPr>
          <w:rFonts w:ascii="Times New Roman" w:hAnsi="Times New Roman" w:cs="Times New Roman"/>
          <w:sz w:val="24"/>
          <w:szCs w:val="24"/>
          <w:lang w:val="fr-FR"/>
        </w:rPr>
        <w:t xml:space="preserve"> annoncé leur intention de se présenter à la </w:t>
      </w:r>
      <w:r w:rsidR="004A7F5C" w:rsidRPr="000F21F2">
        <w:rPr>
          <w:rFonts w:ascii="Times New Roman" w:hAnsi="Times New Roman" w:cs="Times New Roman"/>
          <w:sz w:val="24"/>
          <w:szCs w:val="24"/>
          <w:lang w:val="fr-FR"/>
        </w:rPr>
        <w:t>présidentielle</w:t>
      </w:r>
      <w:r w:rsidRPr="000F21F2">
        <w:rPr>
          <w:rFonts w:ascii="Times New Roman" w:hAnsi="Times New Roman" w:cs="Times New Roman"/>
          <w:sz w:val="24"/>
          <w:szCs w:val="24"/>
          <w:lang w:val="fr-FR"/>
        </w:rPr>
        <w:t>. Ils ont</w:t>
      </w:r>
      <w:r w:rsidR="004A7F5C" w:rsidRPr="000F21F2">
        <w:rPr>
          <w:rFonts w:ascii="Times New Roman" w:hAnsi="Times New Roman" w:cs="Times New Roman"/>
          <w:sz w:val="24"/>
          <w:szCs w:val="24"/>
          <w:lang w:val="fr-FR"/>
        </w:rPr>
        <w:t xml:space="preserve"> ainsi</w:t>
      </w:r>
      <w:r w:rsidRPr="000F21F2">
        <w:rPr>
          <w:rFonts w:ascii="Times New Roman" w:hAnsi="Times New Roman" w:cs="Times New Roman"/>
          <w:sz w:val="24"/>
          <w:szCs w:val="24"/>
          <w:lang w:val="fr-FR"/>
        </w:rPr>
        <w:t xml:space="preserve"> arrêté deux candidats potentiels, le général à la retraite Sami Anan et le colonel Ahmed </w:t>
      </w:r>
      <w:proofErr w:type="spellStart"/>
      <w:r w:rsidRPr="000F21F2">
        <w:rPr>
          <w:rFonts w:ascii="Times New Roman" w:hAnsi="Times New Roman" w:cs="Times New Roman"/>
          <w:sz w:val="24"/>
          <w:szCs w:val="24"/>
          <w:lang w:val="fr-FR"/>
        </w:rPr>
        <w:t>Konsowa</w:t>
      </w:r>
      <w:proofErr w:type="spellEnd"/>
      <w:r w:rsidRPr="000F21F2">
        <w:rPr>
          <w:rFonts w:ascii="Times New Roman" w:hAnsi="Times New Roman" w:cs="Times New Roman"/>
          <w:sz w:val="24"/>
          <w:szCs w:val="24"/>
          <w:lang w:val="fr-FR"/>
        </w:rPr>
        <w:t xml:space="preserve">. Un troisième candidat potentiel, Ahmed Shafiq, ancien Premier ministre et commandant de l'armée de l'air, aurait été placé en résidence surveillée non déclarée dans un hôtel jusqu'à ce qu'il se retire de la course. Deux autres candidats potentiels, l'avocat des droits </w:t>
      </w:r>
      <w:r w:rsidR="004A7F5C" w:rsidRPr="000F21F2">
        <w:rPr>
          <w:rFonts w:ascii="Times New Roman" w:hAnsi="Times New Roman" w:cs="Times New Roman"/>
          <w:sz w:val="24"/>
          <w:szCs w:val="24"/>
          <w:lang w:val="fr-FR"/>
        </w:rPr>
        <w:t>humains</w:t>
      </w:r>
      <w:r w:rsidRPr="000F21F2">
        <w:rPr>
          <w:rFonts w:ascii="Times New Roman" w:hAnsi="Times New Roman" w:cs="Times New Roman"/>
          <w:sz w:val="24"/>
          <w:szCs w:val="24"/>
          <w:lang w:val="fr-FR"/>
        </w:rPr>
        <w:t xml:space="preserve"> Khaled Ali </w:t>
      </w:r>
      <w:r w:rsidR="004A7F5C" w:rsidRPr="000F21F2">
        <w:rPr>
          <w:rFonts w:ascii="Times New Roman" w:hAnsi="Times New Roman" w:cs="Times New Roman"/>
          <w:sz w:val="24"/>
          <w:szCs w:val="24"/>
          <w:lang w:val="fr-FR"/>
        </w:rPr>
        <w:t>ainsi qu’</w:t>
      </w:r>
      <w:r w:rsidRPr="000F21F2">
        <w:rPr>
          <w:rFonts w:ascii="Times New Roman" w:hAnsi="Times New Roman" w:cs="Times New Roman"/>
          <w:sz w:val="24"/>
          <w:szCs w:val="24"/>
          <w:lang w:val="fr-FR"/>
        </w:rPr>
        <w:t xml:space="preserve">un ancien membre du parlement, Mohamed Anwar al-Sadat, ont fait marche arrière </w:t>
      </w:r>
      <w:r w:rsidR="002A02FE" w:rsidRPr="000F21F2">
        <w:rPr>
          <w:rFonts w:ascii="Times New Roman" w:hAnsi="Times New Roman" w:cs="Times New Roman"/>
          <w:sz w:val="24"/>
          <w:szCs w:val="24"/>
          <w:lang w:val="fr-FR"/>
        </w:rPr>
        <w:t xml:space="preserve">mettant en cause </w:t>
      </w:r>
      <w:r w:rsidRPr="000F21F2">
        <w:rPr>
          <w:rFonts w:ascii="Times New Roman" w:hAnsi="Times New Roman" w:cs="Times New Roman"/>
          <w:sz w:val="24"/>
          <w:szCs w:val="24"/>
          <w:lang w:val="fr-FR"/>
        </w:rPr>
        <w:t xml:space="preserve">l'environnement répressif, la sécurité de leurs partisans et </w:t>
      </w:r>
      <w:r w:rsidR="002A02FE" w:rsidRPr="000F21F2">
        <w:rPr>
          <w:rFonts w:ascii="Times New Roman" w:hAnsi="Times New Roman" w:cs="Times New Roman"/>
          <w:sz w:val="24"/>
          <w:szCs w:val="24"/>
          <w:lang w:val="fr-FR"/>
        </w:rPr>
        <w:t>les</w:t>
      </w:r>
      <w:r w:rsidRPr="000F21F2">
        <w:rPr>
          <w:rFonts w:ascii="Times New Roman" w:hAnsi="Times New Roman" w:cs="Times New Roman"/>
          <w:sz w:val="24"/>
          <w:szCs w:val="24"/>
          <w:lang w:val="fr-FR"/>
        </w:rPr>
        <w:t xml:space="preserve"> manipulations gouvernementales.</w:t>
      </w:r>
    </w:p>
    <w:p w14:paraId="23D4F146" w14:textId="77777777" w:rsidR="00CA7CEA" w:rsidRPr="000F21F2" w:rsidRDefault="00CA7CEA" w:rsidP="00CA7CEA">
      <w:pPr>
        <w:rPr>
          <w:rFonts w:ascii="Times New Roman" w:hAnsi="Times New Roman" w:cs="Times New Roman"/>
          <w:sz w:val="24"/>
          <w:szCs w:val="24"/>
          <w:lang w:val="fr-FR"/>
        </w:rPr>
      </w:pPr>
    </w:p>
    <w:p w14:paraId="3B38DD00" w14:textId="77777777" w:rsidR="00CA7CEA" w:rsidRPr="000F21F2"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Le seul candidat actuel contre le président al-Si</w:t>
      </w:r>
      <w:r w:rsidR="00905149" w:rsidRPr="000F21F2">
        <w:rPr>
          <w:rFonts w:ascii="Times New Roman" w:hAnsi="Times New Roman" w:cs="Times New Roman"/>
          <w:sz w:val="24"/>
          <w:szCs w:val="24"/>
          <w:lang w:val="fr-FR"/>
        </w:rPr>
        <w:t>s</w:t>
      </w:r>
      <w:r w:rsidRPr="000F21F2">
        <w:rPr>
          <w:rFonts w:ascii="Times New Roman" w:hAnsi="Times New Roman" w:cs="Times New Roman"/>
          <w:sz w:val="24"/>
          <w:szCs w:val="24"/>
          <w:lang w:val="fr-FR"/>
        </w:rPr>
        <w:t>si est Mous</w:t>
      </w:r>
      <w:r w:rsidR="00905149" w:rsidRPr="000F21F2">
        <w:rPr>
          <w:rFonts w:ascii="Times New Roman" w:hAnsi="Times New Roman" w:cs="Times New Roman"/>
          <w:sz w:val="24"/>
          <w:szCs w:val="24"/>
          <w:lang w:val="fr-FR"/>
        </w:rPr>
        <w:t>s</w:t>
      </w:r>
      <w:r w:rsidRPr="000F21F2">
        <w:rPr>
          <w:rFonts w:ascii="Times New Roman" w:hAnsi="Times New Roman" w:cs="Times New Roman"/>
          <w:sz w:val="24"/>
          <w:szCs w:val="24"/>
          <w:lang w:val="fr-FR"/>
        </w:rPr>
        <w:t>a Mostafa Mous</w:t>
      </w:r>
      <w:r w:rsidR="00905149" w:rsidRPr="000F21F2">
        <w:rPr>
          <w:rFonts w:ascii="Times New Roman" w:hAnsi="Times New Roman" w:cs="Times New Roman"/>
          <w:sz w:val="24"/>
          <w:szCs w:val="24"/>
          <w:lang w:val="fr-FR"/>
        </w:rPr>
        <w:t>s</w:t>
      </w:r>
      <w:r w:rsidRPr="000F21F2">
        <w:rPr>
          <w:rFonts w:ascii="Times New Roman" w:hAnsi="Times New Roman" w:cs="Times New Roman"/>
          <w:sz w:val="24"/>
          <w:szCs w:val="24"/>
          <w:lang w:val="fr-FR"/>
        </w:rPr>
        <w:t xml:space="preserve">a, le chef du parti </w:t>
      </w:r>
      <w:r w:rsidR="00905149" w:rsidRPr="000F21F2">
        <w:rPr>
          <w:rFonts w:ascii="Times New Roman" w:hAnsi="Times New Roman" w:cs="Times New Roman"/>
          <w:sz w:val="24"/>
          <w:szCs w:val="24"/>
          <w:lang w:val="fr-FR"/>
        </w:rPr>
        <w:t>A</w:t>
      </w:r>
      <w:r w:rsidRPr="000F21F2">
        <w:rPr>
          <w:rFonts w:ascii="Times New Roman" w:hAnsi="Times New Roman" w:cs="Times New Roman"/>
          <w:sz w:val="24"/>
          <w:szCs w:val="24"/>
          <w:lang w:val="fr-FR"/>
        </w:rPr>
        <w:t>l-</w:t>
      </w:r>
      <w:proofErr w:type="spellStart"/>
      <w:r w:rsidRPr="000F21F2">
        <w:rPr>
          <w:rFonts w:ascii="Times New Roman" w:hAnsi="Times New Roman" w:cs="Times New Roman"/>
          <w:sz w:val="24"/>
          <w:szCs w:val="24"/>
          <w:lang w:val="fr-FR"/>
        </w:rPr>
        <w:t>Ghad</w:t>
      </w:r>
      <w:proofErr w:type="spellEnd"/>
      <w:r w:rsidRPr="000F21F2">
        <w:rPr>
          <w:rFonts w:ascii="Times New Roman" w:hAnsi="Times New Roman" w:cs="Times New Roman"/>
          <w:sz w:val="24"/>
          <w:szCs w:val="24"/>
          <w:lang w:val="fr-FR"/>
        </w:rPr>
        <w:t xml:space="preserve">, qui soutient le gouvernement. Il a enregistré sa candidature le 29 janvier, </w:t>
      </w:r>
      <w:hyperlink r:id="rId6" w:history="1">
        <w:r w:rsidRPr="00B15002">
          <w:rPr>
            <w:rStyle w:val="Hyperlink"/>
            <w:rFonts w:ascii="Times New Roman" w:hAnsi="Times New Roman" w:cs="Times New Roman"/>
            <w:sz w:val="24"/>
            <w:szCs w:val="24"/>
            <w:lang w:val="fr-FR"/>
          </w:rPr>
          <w:t>dernier jour possible</w:t>
        </w:r>
      </w:hyperlink>
      <w:r w:rsidRPr="000F21F2">
        <w:rPr>
          <w:rFonts w:ascii="Times New Roman" w:hAnsi="Times New Roman" w:cs="Times New Roman"/>
          <w:sz w:val="24"/>
          <w:szCs w:val="24"/>
          <w:lang w:val="fr-FR"/>
        </w:rPr>
        <w:t xml:space="preserve">, après </w:t>
      </w:r>
      <w:r w:rsidR="002A02FE" w:rsidRPr="000F21F2">
        <w:rPr>
          <w:rFonts w:ascii="Times New Roman" w:hAnsi="Times New Roman" w:cs="Times New Roman"/>
          <w:sz w:val="24"/>
          <w:szCs w:val="24"/>
          <w:lang w:val="fr-FR"/>
        </w:rPr>
        <w:t>des</w:t>
      </w:r>
      <w:r w:rsidRPr="000F21F2">
        <w:rPr>
          <w:rFonts w:ascii="Times New Roman" w:hAnsi="Times New Roman" w:cs="Times New Roman"/>
          <w:sz w:val="24"/>
          <w:szCs w:val="24"/>
          <w:lang w:val="fr-FR"/>
        </w:rPr>
        <w:t xml:space="preserve"> </w:t>
      </w:r>
      <w:hyperlink r:id="rId7" w:history="1">
        <w:r w:rsidRPr="00B15002">
          <w:rPr>
            <w:rStyle w:val="Hyperlink"/>
            <w:rFonts w:ascii="Times New Roman" w:hAnsi="Times New Roman" w:cs="Times New Roman"/>
            <w:sz w:val="24"/>
            <w:szCs w:val="24"/>
            <w:lang w:val="fr-FR"/>
          </w:rPr>
          <w:t>efforts des députés pro-gouvernementaux</w:t>
        </w:r>
      </w:hyperlink>
      <w:r w:rsidRPr="000F21F2">
        <w:rPr>
          <w:rFonts w:ascii="Times New Roman" w:hAnsi="Times New Roman" w:cs="Times New Roman"/>
          <w:sz w:val="24"/>
          <w:szCs w:val="24"/>
          <w:lang w:val="fr-FR"/>
        </w:rPr>
        <w:t xml:space="preserve"> pour le convaincre de se présenter. Jusqu'à la veille de sa candidature, </w:t>
      </w:r>
      <w:hyperlink r:id="rId8" w:history="1">
        <w:r w:rsidRPr="00B15002">
          <w:rPr>
            <w:rStyle w:val="Hyperlink"/>
            <w:rFonts w:ascii="Times New Roman" w:hAnsi="Times New Roman" w:cs="Times New Roman"/>
            <w:sz w:val="24"/>
            <w:szCs w:val="24"/>
            <w:lang w:val="fr-FR"/>
          </w:rPr>
          <w:t>il était membre</w:t>
        </w:r>
      </w:hyperlink>
      <w:r w:rsidRPr="000F21F2">
        <w:rPr>
          <w:rFonts w:ascii="Times New Roman" w:hAnsi="Times New Roman" w:cs="Times New Roman"/>
          <w:sz w:val="24"/>
          <w:szCs w:val="24"/>
          <w:lang w:val="fr-FR"/>
        </w:rPr>
        <w:t xml:space="preserve"> d'une campagne soutenant al-Si</w:t>
      </w:r>
      <w:r w:rsidR="00905149" w:rsidRPr="000F21F2">
        <w:rPr>
          <w:rFonts w:ascii="Times New Roman" w:hAnsi="Times New Roman" w:cs="Times New Roman"/>
          <w:sz w:val="24"/>
          <w:szCs w:val="24"/>
          <w:lang w:val="fr-FR"/>
        </w:rPr>
        <w:t>s</w:t>
      </w:r>
      <w:r w:rsidRPr="000F21F2">
        <w:rPr>
          <w:rFonts w:ascii="Times New Roman" w:hAnsi="Times New Roman" w:cs="Times New Roman"/>
          <w:sz w:val="24"/>
          <w:szCs w:val="24"/>
          <w:lang w:val="fr-FR"/>
        </w:rPr>
        <w:t xml:space="preserve">si pour un second mandat. Dans ce contexte, le droit de tout citoyen </w:t>
      </w:r>
      <w:r w:rsidR="004A7F5C" w:rsidRPr="000F21F2">
        <w:rPr>
          <w:rFonts w:ascii="Times New Roman" w:hAnsi="Times New Roman" w:cs="Times New Roman"/>
          <w:sz w:val="24"/>
          <w:szCs w:val="24"/>
          <w:lang w:val="fr-FR"/>
        </w:rPr>
        <w:t>à</w:t>
      </w:r>
      <w:r w:rsidRPr="000F21F2">
        <w:rPr>
          <w:rFonts w:ascii="Times New Roman" w:hAnsi="Times New Roman" w:cs="Times New Roman"/>
          <w:sz w:val="24"/>
          <w:szCs w:val="24"/>
          <w:lang w:val="fr-FR"/>
        </w:rPr>
        <w:t xml:space="preserve"> se présenter </w:t>
      </w:r>
      <w:r w:rsidRPr="000F21F2">
        <w:rPr>
          <w:rFonts w:ascii="Times New Roman" w:hAnsi="Times New Roman" w:cs="Times New Roman"/>
          <w:sz w:val="24"/>
          <w:szCs w:val="24"/>
          <w:lang w:val="fr-FR"/>
        </w:rPr>
        <w:lastRenderedPageBreak/>
        <w:t xml:space="preserve">librement et </w:t>
      </w:r>
      <w:r w:rsidR="004A7F5C" w:rsidRPr="000F21F2">
        <w:rPr>
          <w:rFonts w:ascii="Times New Roman" w:hAnsi="Times New Roman" w:cs="Times New Roman"/>
          <w:sz w:val="24"/>
          <w:szCs w:val="24"/>
          <w:lang w:val="fr-FR"/>
        </w:rPr>
        <w:t>à</w:t>
      </w:r>
      <w:r w:rsidRPr="000F21F2">
        <w:rPr>
          <w:rFonts w:ascii="Times New Roman" w:hAnsi="Times New Roman" w:cs="Times New Roman"/>
          <w:sz w:val="24"/>
          <w:szCs w:val="24"/>
          <w:lang w:val="fr-FR"/>
        </w:rPr>
        <w:t xml:space="preserve"> voter </w:t>
      </w:r>
      <w:r w:rsidR="004A7F5C" w:rsidRPr="000F21F2">
        <w:rPr>
          <w:rFonts w:ascii="Times New Roman" w:hAnsi="Times New Roman" w:cs="Times New Roman"/>
          <w:sz w:val="24"/>
          <w:szCs w:val="24"/>
          <w:lang w:val="fr-FR"/>
        </w:rPr>
        <w:t>lors d’</w:t>
      </w:r>
      <w:r w:rsidRPr="000F21F2">
        <w:rPr>
          <w:rFonts w:ascii="Times New Roman" w:hAnsi="Times New Roman" w:cs="Times New Roman"/>
          <w:sz w:val="24"/>
          <w:szCs w:val="24"/>
          <w:lang w:val="fr-FR"/>
        </w:rPr>
        <w:t xml:space="preserve">élections </w:t>
      </w:r>
      <w:r w:rsidR="002A02FE" w:rsidRPr="000F21F2">
        <w:rPr>
          <w:rFonts w:ascii="Times New Roman" w:hAnsi="Times New Roman" w:cs="Times New Roman"/>
          <w:sz w:val="24"/>
          <w:szCs w:val="24"/>
          <w:lang w:val="fr-FR"/>
        </w:rPr>
        <w:t>traduisant</w:t>
      </w:r>
      <w:r w:rsidRPr="000F21F2">
        <w:rPr>
          <w:rFonts w:ascii="Times New Roman" w:hAnsi="Times New Roman" w:cs="Times New Roman"/>
          <w:sz w:val="24"/>
          <w:szCs w:val="24"/>
          <w:lang w:val="fr-FR"/>
        </w:rPr>
        <w:t xml:space="preserve"> la </w:t>
      </w:r>
      <w:r w:rsidR="004A7F5C" w:rsidRPr="000F21F2">
        <w:rPr>
          <w:rFonts w:ascii="Times New Roman" w:hAnsi="Times New Roman" w:cs="Times New Roman"/>
          <w:sz w:val="24"/>
          <w:szCs w:val="24"/>
          <w:lang w:val="fr-FR"/>
        </w:rPr>
        <w:t>libre</w:t>
      </w:r>
      <w:r w:rsidRPr="000F21F2">
        <w:rPr>
          <w:rFonts w:ascii="Times New Roman" w:hAnsi="Times New Roman" w:cs="Times New Roman"/>
          <w:sz w:val="24"/>
          <w:szCs w:val="24"/>
          <w:lang w:val="fr-FR"/>
        </w:rPr>
        <w:t xml:space="preserve"> expression de la volonté des électeurs</w:t>
      </w:r>
      <w:r w:rsidR="002A02FE" w:rsidRPr="000F21F2">
        <w:rPr>
          <w:rFonts w:ascii="Times New Roman" w:hAnsi="Times New Roman" w:cs="Times New Roman"/>
          <w:sz w:val="24"/>
          <w:szCs w:val="24"/>
          <w:lang w:val="fr-FR"/>
        </w:rPr>
        <w:t>,</w:t>
      </w:r>
      <w:r w:rsidRPr="000F21F2">
        <w:rPr>
          <w:rFonts w:ascii="Times New Roman" w:hAnsi="Times New Roman" w:cs="Times New Roman"/>
          <w:sz w:val="24"/>
          <w:szCs w:val="24"/>
          <w:lang w:val="fr-FR"/>
        </w:rPr>
        <w:t xml:space="preserve"> semble dénué de sens.</w:t>
      </w:r>
    </w:p>
    <w:p w14:paraId="0F832949" w14:textId="77777777" w:rsidR="00966AE7" w:rsidRPr="000F21F2"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br/>
        <w:t xml:space="preserve">Ces actions gouvernementales contreviennent à la Constitution égyptienne et constituent une violation manifeste de ses obligations et engagements internationaux, notamment </w:t>
      </w:r>
      <w:r w:rsidR="00126CD9" w:rsidRPr="000F21F2">
        <w:rPr>
          <w:rFonts w:ascii="Times New Roman" w:hAnsi="Times New Roman" w:cs="Times New Roman"/>
          <w:sz w:val="24"/>
          <w:szCs w:val="24"/>
          <w:lang w:val="fr-FR"/>
        </w:rPr>
        <w:t>du</w:t>
      </w:r>
      <w:r w:rsidRPr="000F21F2">
        <w:rPr>
          <w:rFonts w:ascii="Times New Roman" w:hAnsi="Times New Roman" w:cs="Times New Roman"/>
          <w:sz w:val="24"/>
          <w:szCs w:val="24"/>
          <w:lang w:val="fr-FR"/>
        </w:rPr>
        <w:t xml:space="preserve"> Pacte international relatif aux droits civils et politiques (PIDCP), </w:t>
      </w:r>
      <w:r w:rsidR="00126CD9" w:rsidRPr="000F21F2">
        <w:rPr>
          <w:rFonts w:ascii="Times New Roman" w:hAnsi="Times New Roman" w:cs="Times New Roman"/>
          <w:sz w:val="24"/>
          <w:szCs w:val="24"/>
          <w:lang w:val="fr-FR"/>
        </w:rPr>
        <w:t xml:space="preserve">de </w:t>
      </w:r>
      <w:r w:rsidRPr="000F21F2">
        <w:rPr>
          <w:rFonts w:ascii="Times New Roman" w:hAnsi="Times New Roman" w:cs="Times New Roman"/>
          <w:sz w:val="24"/>
          <w:szCs w:val="24"/>
          <w:lang w:val="fr-FR"/>
        </w:rPr>
        <w:t xml:space="preserve">la Charte africaine des droits de l'homme et des peuples (CADHP) et </w:t>
      </w:r>
      <w:r w:rsidR="00126CD9" w:rsidRPr="000F21F2">
        <w:rPr>
          <w:rFonts w:ascii="Times New Roman" w:hAnsi="Times New Roman" w:cs="Times New Roman"/>
          <w:sz w:val="24"/>
          <w:szCs w:val="24"/>
          <w:lang w:val="fr-FR"/>
        </w:rPr>
        <w:t xml:space="preserve">de la </w:t>
      </w:r>
      <w:hyperlink r:id="rId9" w:history="1">
        <w:r w:rsidR="00126CD9" w:rsidRPr="00B15002">
          <w:rPr>
            <w:rStyle w:val="Hyperlink"/>
            <w:rFonts w:ascii="Times New Roman" w:hAnsi="Times New Roman" w:cs="Times New Roman"/>
            <w:sz w:val="24"/>
            <w:szCs w:val="24"/>
            <w:lang w:val="fr-FR"/>
          </w:rPr>
          <w:t xml:space="preserve">Déclaration de 2002 de </w:t>
        </w:r>
        <w:r w:rsidRPr="00B15002">
          <w:rPr>
            <w:rStyle w:val="Hyperlink"/>
            <w:rFonts w:ascii="Times New Roman" w:hAnsi="Times New Roman" w:cs="Times New Roman"/>
            <w:sz w:val="24"/>
            <w:szCs w:val="24"/>
            <w:lang w:val="fr-FR"/>
          </w:rPr>
          <w:t>l'Union africaine</w:t>
        </w:r>
      </w:hyperlink>
      <w:r w:rsidRPr="000F21F2">
        <w:rPr>
          <w:rFonts w:ascii="Times New Roman" w:hAnsi="Times New Roman" w:cs="Times New Roman"/>
          <w:sz w:val="24"/>
          <w:szCs w:val="24"/>
          <w:lang w:val="fr-FR"/>
        </w:rPr>
        <w:t xml:space="preserve"> sur les principes régissant les élections démocratiques en Afrique. L'article 25 </w:t>
      </w:r>
      <w:r w:rsidR="00905149" w:rsidRPr="000F21F2">
        <w:rPr>
          <w:rFonts w:ascii="Times New Roman" w:hAnsi="Times New Roman" w:cs="Times New Roman"/>
          <w:sz w:val="24"/>
          <w:szCs w:val="24"/>
          <w:lang w:val="fr-FR"/>
        </w:rPr>
        <w:t xml:space="preserve">du </w:t>
      </w:r>
      <w:r w:rsidR="00126CD9" w:rsidRPr="000F21F2">
        <w:rPr>
          <w:rFonts w:ascii="Times New Roman" w:hAnsi="Times New Roman" w:cs="Times New Roman"/>
          <w:sz w:val="24"/>
          <w:szCs w:val="24"/>
          <w:lang w:val="fr-FR"/>
        </w:rPr>
        <w:t>PIDCP et l'article III de la D</w:t>
      </w:r>
      <w:r w:rsidRPr="000F21F2">
        <w:rPr>
          <w:rFonts w:ascii="Times New Roman" w:hAnsi="Times New Roman" w:cs="Times New Roman"/>
          <w:sz w:val="24"/>
          <w:szCs w:val="24"/>
          <w:lang w:val="fr-FR"/>
        </w:rPr>
        <w:t xml:space="preserve">éclaration de l'Union africaine lient la participation politique, en tant qu'électeur et candidat, aux libertés de réunion, d'expression et d'association. Un </w:t>
      </w:r>
      <w:hyperlink r:id="rId10" w:history="1">
        <w:r w:rsidRPr="00B15002">
          <w:rPr>
            <w:rStyle w:val="Hyperlink"/>
            <w:rFonts w:ascii="Times New Roman" w:hAnsi="Times New Roman" w:cs="Times New Roman"/>
            <w:sz w:val="24"/>
            <w:szCs w:val="24"/>
            <w:lang w:val="fr-FR"/>
          </w:rPr>
          <w:t>manuel de l'Union européenne pour les observations électorales</w:t>
        </w:r>
      </w:hyperlink>
      <w:r w:rsidRPr="000F21F2">
        <w:rPr>
          <w:rFonts w:ascii="Times New Roman" w:hAnsi="Times New Roman" w:cs="Times New Roman"/>
          <w:sz w:val="24"/>
          <w:szCs w:val="24"/>
          <w:lang w:val="fr-FR"/>
        </w:rPr>
        <w:t xml:space="preserve">, détaillant les normes </w:t>
      </w:r>
      <w:r w:rsidR="00126CD9" w:rsidRPr="000F21F2">
        <w:rPr>
          <w:rFonts w:ascii="Times New Roman" w:hAnsi="Times New Roman" w:cs="Times New Roman"/>
          <w:sz w:val="24"/>
          <w:szCs w:val="24"/>
          <w:lang w:val="fr-FR"/>
        </w:rPr>
        <w:t xml:space="preserve">pour des </w:t>
      </w:r>
      <w:r w:rsidRPr="000F21F2">
        <w:rPr>
          <w:rFonts w:ascii="Times New Roman" w:hAnsi="Times New Roman" w:cs="Times New Roman"/>
          <w:sz w:val="24"/>
          <w:szCs w:val="24"/>
          <w:lang w:val="fr-FR"/>
        </w:rPr>
        <w:t xml:space="preserve">élections équitables, </w:t>
      </w:r>
      <w:r w:rsidR="00126CD9" w:rsidRPr="000F21F2">
        <w:rPr>
          <w:rFonts w:ascii="Times New Roman" w:hAnsi="Times New Roman" w:cs="Times New Roman"/>
          <w:sz w:val="24"/>
          <w:szCs w:val="24"/>
          <w:lang w:val="fr-FR"/>
        </w:rPr>
        <w:t>rappelle</w:t>
      </w:r>
      <w:r w:rsidRPr="000F21F2">
        <w:rPr>
          <w:rFonts w:ascii="Times New Roman" w:hAnsi="Times New Roman" w:cs="Times New Roman"/>
          <w:sz w:val="24"/>
          <w:szCs w:val="24"/>
          <w:lang w:val="fr-FR"/>
        </w:rPr>
        <w:t xml:space="preserve"> que ce sont des droits </w:t>
      </w:r>
      <w:r w:rsidR="00905149" w:rsidRPr="000F21F2">
        <w:rPr>
          <w:rFonts w:ascii="Times New Roman" w:hAnsi="Times New Roman" w:cs="Times New Roman"/>
          <w:sz w:val="24"/>
          <w:szCs w:val="24"/>
          <w:lang w:val="fr-FR"/>
        </w:rPr>
        <w:t>« </w:t>
      </w:r>
      <w:r w:rsidRPr="000F21F2">
        <w:rPr>
          <w:rFonts w:ascii="Times New Roman" w:hAnsi="Times New Roman" w:cs="Times New Roman"/>
          <w:i/>
          <w:sz w:val="24"/>
          <w:szCs w:val="24"/>
          <w:lang w:val="fr-FR"/>
        </w:rPr>
        <w:t>sans lesquels [les élections] ne peuvent pas être exercées de manière significative</w:t>
      </w:r>
      <w:r w:rsidR="00905149" w:rsidRPr="000F21F2">
        <w:rPr>
          <w:rFonts w:ascii="Times New Roman" w:hAnsi="Times New Roman" w:cs="Times New Roman"/>
          <w:sz w:val="24"/>
          <w:szCs w:val="24"/>
          <w:lang w:val="fr-FR"/>
        </w:rPr>
        <w:t> »</w:t>
      </w:r>
      <w:r w:rsidRPr="000F21F2">
        <w:rPr>
          <w:rFonts w:ascii="Times New Roman" w:hAnsi="Times New Roman" w:cs="Times New Roman"/>
          <w:sz w:val="24"/>
          <w:szCs w:val="24"/>
          <w:lang w:val="fr-FR"/>
        </w:rPr>
        <w:t>.</w:t>
      </w:r>
    </w:p>
    <w:p w14:paraId="35D398A8" w14:textId="77777777" w:rsidR="00CA7CEA" w:rsidRPr="000F21F2" w:rsidRDefault="00CA7CEA" w:rsidP="00CA7CEA">
      <w:pPr>
        <w:rPr>
          <w:rFonts w:ascii="Times New Roman" w:hAnsi="Times New Roman" w:cs="Times New Roman"/>
          <w:sz w:val="24"/>
          <w:szCs w:val="24"/>
          <w:lang w:val="fr-FR"/>
        </w:rPr>
      </w:pPr>
    </w:p>
    <w:p w14:paraId="11943548" w14:textId="77777777" w:rsidR="00966AE7" w:rsidRPr="000F21F2" w:rsidRDefault="00905149"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 xml:space="preserve">L’actuel climat </w:t>
      </w:r>
      <w:r w:rsidR="00CB2CAB" w:rsidRPr="000F21F2">
        <w:rPr>
          <w:rFonts w:ascii="Times New Roman" w:hAnsi="Times New Roman" w:cs="Times New Roman"/>
          <w:sz w:val="24"/>
          <w:szCs w:val="24"/>
          <w:lang w:val="fr-FR"/>
        </w:rPr>
        <w:t xml:space="preserve">de représailles contre les voix dissidentes et la répression croissante à l'encontre des défenseurs des droits </w:t>
      </w:r>
      <w:r w:rsidR="00126CD9" w:rsidRPr="000F21F2">
        <w:rPr>
          <w:rFonts w:ascii="Times New Roman" w:hAnsi="Times New Roman" w:cs="Times New Roman"/>
          <w:sz w:val="24"/>
          <w:szCs w:val="24"/>
          <w:lang w:val="fr-FR"/>
        </w:rPr>
        <w:t>humains</w:t>
      </w:r>
      <w:r w:rsidR="00CB2CAB" w:rsidRPr="000F21F2">
        <w:rPr>
          <w:rFonts w:ascii="Times New Roman" w:hAnsi="Times New Roman" w:cs="Times New Roman"/>
          <w:sz w:val="24"/>
          <w:szCs w:val="24"/>
          <w:lang w:val="fr-FR"/>
        </w:rPr>
        <w:t xml:space="preserve"> et des organisations indépendantes de défense des droits ont rendu extrêmement difficile </w:t>
      </w:r>
      <w:r w:rsidR="00126CD9" w:rsidRPr="000F21F2">
        <w:rPr>
          <w:rFonts w:ascii="Times New Roman" w:hAnsi="Times New Roman" w:cs="Times New Roman"/>
          <w:sz w:val="24"/>
          <w:szCs w:val="24"/>
          <w:lang w:val="fr-FR"/>
        </w:rPr>
        <w:t>l’observation</w:t>
      </w:r>
      <w:r w:rsidR="00CB2CAB" w:rsidRPr="000F21F2">
        <w:rPr>
          <w:rFonts w:ascii="Times New Roman" w:hAnsi="Times New Roman" w:cs="Times New Roman"/>
          <w:sz w:val="24"/>
          <w:szCs w:val="24"/>
          <w:lang w:val="fr-FR"/>
        </w:rPr>
        <w:t xml:space="preserve"> efficace des élections </w:t>
      </w:r>
      <w:r w:rsidR="00126CD9" w:rsidRPr="000F21F2">
        <w:rPr>
          <w:rFonts w:ascii="Times New Roman" w:hAnsi="Times New Roman" w:cs="Times New Roman"/>
          <w:sz w:val="24"/>
          <w:szCs w:val="24"/>
          <w:lang w:val="fr-FR"/>
        </w:rPr>
        <w:t>par d</w:t>
      </w:r>
      <w:r w:rsidR="00CB2CAB" w:rsidRPr="000F21F2">
        <w:rPr>
          <w:rFonts w:ascii="Times New Roman" w:hAnsi="Times New Roman" w:cs="Times New Roman"/>
          <w:sz w:val="24"/>
          <w:szCs w:val="24"/>
          <w:lang w:val="fr-FR"/>
        </w:rPr>
        <w:t xml:space="preserve">es organisations nationales et étrangères. Les </w:t>
      </w:r>
      <w:hyperlink r:id="rId11" w:history="1">
        <w:r w:rsidR="00CB2CAB" w:rsidRPr="00B15002">
          <w:rPr>
            <w:rStyle w:val="Hyperlink"/>
            <w:rFonts w:ascii="Times New Roman" w:hAnsi="Times New Roman" w:cs="Times New Roman"/>
            <w:sz w:val="24"/>
            <w:szCs w:val="24"/>
            <w:lang w:val="fr-FR"/>
          </w:rPr>
          <w:t>médias ont indiqué</w:t>
        </w:r>
      </w:hyperlink>
      <w:r w:rsidR="00CB2CAB" w:rsidRPr="000F21F2">
        <w:rPr>
          <w:rFonts w:ascii="Times New Roman" w:hAnsi="Times New Roman" w:cs="Times New Roman"/>
          <w:sz w:val="24"/>
          <w:szCs w:val="24"/>
          <w:lang w:val="fr-FR"/>
        </w:rPr>
        <w:t xml:space="preserve"> que le nombre d'organisations ayant obtenu l'autorisation de surveiller les élections était inférieur de 44% à celui de la dernière éle</w:t>
      </w:r>
      <w:r w:rsidR="00FC4B3E" w:rsidRPr="000F21F2">
        <w:rPr>
          <w:rFonts w:ascii="Times New Roman" w:hAnsi="Times New Roman" w:cs="Times New Roman"/>
          <w:sz w:val="24"/>
          <w:szCs w:val="24"/>
          <w:lang w:val="fr-FR"/>
        </w:rPr>
        <w:t xml:space="preserve">ction présidentielle </w:t>
      </w:r>
      <w:r w:rsidR="002A02FE" w:rsidRPr="000F21F2">
        <w:rPr>
          <w:rFonts w:ascii="Times New Roman" w:hAnsi="Times New Roman" w:cs="Times New Roman"/>
          <w:sz w:val="24"/>
          <w:szCs w:val="24"/>
          <w:lang w:val="fr-FR"/>
        </w:rPr>
        <w:t>en</w:t>
      </w:r>
      <w:r w:rsidR="00FC4B3E" w:rsidRPr="000F21F2">
        <w:rPr>
          <w:rFonts w:ascii="Times New Roman" w:hAnsi="Times New Roman" w:cs="Times New Roman"/>
          <w:sz w:val="24"/>
          <w:szCs w:val="24"/>
          <w:lang w:val="fr-FR"/>
        </w:rPr>
        <w:t xml:space="preserve"> 2014. Le</w:t>
      </w:r>
      <w:r w:rsidR="00CB2CAB" w:rsidRPr="000F21F2">
        <w:rPr>
          <w:rFonts w:ascii="Times New Roman" w:hAnsi="Times New Roman" w:cs="Times New Roman"/>
          <w:sz w:val="24"/>
          <w:szCs w:val="24"/>
          <w:lang w:val="fr-FR"/>
        </w:rPr>
        <w:t xml:space="preserve"> nombre de demandes a </w:t>
      </w:r>
      <w:r w:rsidR="00126CD9" w:rsidRPr="000F21F2">
        <w:rPr>
          <w:rFonts w:ascii="Times New Roman" w:hAnsi="Times New Roman" w:cs="Times New Roman"/>
          <w:sz w:val="24"/>
          <w:szCs w:val="24"/>
          <w:lang w:val="fr-FR"/>
        </w:rPr>
        <w:t>en général</w:t>
      </w:r>
      <w:r w:rsidR="00FC4B3E" w:rsidRPr="000F21F2">
        <w:rPr>
          <w:rFonts w:ascii="Times New Roman" w:hAnsi="Times New Roman" w:cs="Times New Roman"/>
          <w:sz w:val="24"/>
          <w:szCs w:val="24"/>
          <w:lang w:val="fr-FR"/>
        </w:rPr>
        <w:t xml:space="preserve"> également</w:t>
      </w:r>
      <w:r w:rsidR="00126CD9" w:rsidRPr="000F21F2">
        <w:rPr>
          <w:rFonts w:ascii="Times New Roman" w:hAnsi="Times New Roman" w:cs="Times New Roman"/>
          <w:sz w:val="24"/>
          <w:szCs w:val="24"/>
          <w:lang w:val="fr-FR"/>
        </w:rPr>
        <w:t xml:space="preserve"> </w:t>
      </w:r>
      <w:r w:rsidR="00CB2CAB" w:rsidRPr="000F21F2">
        <w:rPr>
          <w:rFonts w:ascii="Times New Roman" w:hAnsi="Times New Roman" w:cs="Times New Roman"/>
          <w:sz w:val="24"/>
          <w:szCs w:val="24"/>
          <w:lang w:val="fr-FR"/>
        </w:rPr>
        <w:t>diminué.</w:t>
      </w:r>
    </w:p>
    <w:p w14:paraId="7DCCD33C" w14:textId="77777777" w:rsidR="00CA7CEA" w:rsidRPr="000F21F2" w:rsidRDefault="00CA7CEA" w:rsidP="00CA7CEA">
      <w:pPr>
        <w:rPr>
          <w:rFonts w:ascii="Times New Roman" w:hAnsi="Times New Roman" w:cs="Times New Roman"/>
          <w:sz w:val="24"/>
          <w:szCs w:val="24"/>
          <w:lang w:val="fr-FR"/>
        </w:rPr>
      </w:pPr>
    </w:p>
    <w:p w14:paraId="35D09AF6" w14:textId="77777777" w:rsidR="00966AE7" w:rsidRPr="000F21F2"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 xml:space="preserve">Plusieurs partis d'opposition ont appelé au boycott des élections. Un jour plus tard, </w:t>
      </w:r>
      <w:r w:rsidR="002A02FE" w:rsidRPr="000F21F2">
        <w:rPr>
          <w:rFonts w:ascii="Times New Roman" w:hAnsi="Times New Roman" w:cs="Times New Roman"/>
          <w:sz w:val="24"/>
          <w:szCs w:val="24"/>
          <w:lang w:val="fr-FR"/>
        </w:rPr>
        <w:t xml:space="preserve">le Président </w:t>
      </w:r>
      <w:r w:rsidRPr="000F21F2">
        <w:rPr>
          <w:rFonts w:ascii="Times New Roman" w:hAnsi="Times New Roman" w:cs="Times New Roman"/>
          <w:sz w:val="24"/>
          <w:szCs w:val="24"/>
          <w:lang w:val="fr-FR"/>
        </w:rPr>
        <w:t>al-Si</w:t>
      </w:r>
      <w:r w:rsidR="00905149" w:rsidRPr="000F21F2">
        <w:rPr>
          <w:rFonts w:ascii="Times New Roman" w:hAnsi="Times New Roman" w:cs="Times New Roman"/>
          <w:sz w:val="24"/>
          <w:szCs w:val="24"/>
          <w:lang w:val="fr-FR"/>
        </w:rPr>
        <w:t>s</w:t>
      </w:r>
      <w:r w:rsidRPr="000F21F2">
        <w:rPr>
          <w:rFonts w:ascii="Times New Roman" w:hAnsi="Times New Roman" w:cs="Times New Roman"/>
          <w:sz w:val="24"/>
          <w:szCs w:val="24"/>
          <w:lang w:val="fr-FR"/>
        </w:rPr>
        <w:t>si a menacé d'utiliser la force, y compris l'armée, contre ceux qui minent la «</w:t>
      </w:r>
      <w:r w:rsidR="00A012A2" w:rsidRPr="000F21F2">
        <w:rPr>
          <w:lang w:val="fr-FR"/>
        </w:rPr>
        <w:t> </w:t>
      </w:r>
      <w:r w:rsidRPr="000F21F2">
        <w:rPr>
          <w:rFonts w:ascii="Times New Roman" w:hAnsi="Times New Roman" w:cs="Times New Roman"/>
          <w:i/>
          <w:sz w:val="24"/>
          <w:szCs w:val="24"/>
          <w:lang w:val="fr-FR"/>
        </w:rPr>
        <w:t>stabilité et la sécurité égyptiennes</w:t>
      </w:r>
      <w:r w:rsidR="00905149" w:rsidRPr="000F21F2">
        <w:rPr>
          <w:rFonts w:ascii="Times New Roman" w:hAnsi="Times New Roman" w:cs="Times New Roman"/>
          <w:sz w:val="24"/>
          <w:szCs w:val="24"/>
          <w:lang w:val="fr-FR"/>
        </w:rPr>
        <w:t xml:space="preserve"> </w:t>
      </w:r>
      <w:r w:rsidRPr="000F21F2">
        <w:rPr>
          <w:rFonts w:ascii="Times New Roman" w:hAnsi="Times New Roman" w:cs="Times New Roman"/>
          <w:sz w:val="24"/>
          <w:szCs w:val="24"/>
          <w:lang w:val="fr-FR"/>
        </w:rPr>
        <w:t xml:space="preserve">». Le 6 février, le parquet général a </w:t>
      </w:r>
      <w:hyperlink r:id="rId12" w:history="1">
        <w:r w:rsidRPr="00B15002">
          <w:rPr>
            <w:rStyle w:val="Hyperlink"/>
            <w:rFonts w:ascii="Times New Roman" w:hAnsi="Times New Roman" w:cs="Times New Roman"/>
            <w:sz w:val="24"/>
            <w:szCs w:val="24"/>
            <w:lang w:val="fr-FR"/>
          </w:rPr>
          <w:t>ordonné une enquête</w:t>
        </w:r>
      </w:hyperlink>
      <w:r w:rsidRPr="000F21F2">
        <w:rPr>
          <w:rFonts w:ascii="Times New Roman" w:hAnsi="Times New Roman" w:cs="Times New Roman"/>
          <w:sz w:val="24"/>
          <w:szCs w:val="24"/>
          <w:lang w:val="fr-FR"/>
        </w:rPr>
        <w:t xml:space="preserve"> </w:t>
      </w:r>
      <w:r w:rsidR="00A012A2" w:rsidRPr="000F21F2">
        <w:rPr>
          <w:rFonts w:ascii="Times New Roman" w:hAnsi="Times New Roman" w:cs="Times New Roman"/>
          <w:sz w:val="24"/>
          <w:szCs w:val="24"/>
          <w:lang w:val="fr-FR"/>
        </w:rPr>
        <w:t xml:space="preserve">visant </w:t>
      </w:r>
      <w:r w:rsidRPr="000F21F2">
        <w:rPr>
          <w:rFonts w:ascii="Times New Roman" w:hAnsi="Times New Roman" w:cs="Times New Roman"/>
          <w:sz w:val="24"/>
          <w:szCs w:val="24"/>
          <w:lang w:val="fr-FR"/>
        </w:rPr>
        <w:t>13 des principa</w:t>
      </w:r>
      <w:r w:rsidR="00FC4B3E" w:rsidRPr="000F21F2">
        <w:rPr>
          <w:rFonts w:ascii="Times New Roman" w:hAnsi="Times New Roman" w:cs="Times New Roman"/>
          <w:sz w:val="24"/>
          <w:szCs w:val="24"/>
          <w:lang w:val="fr-FR"/>
        </w:rPr>
        <w:t>ux dirigeants de l'opposition</w:t>
      </w:r>
      <w:r w:rsidRPr="000F21F2">
        <w:rPr>
          <w:rFonts w:ascii="Times New Roman" w:hAnsi="Times New Roman" w:cs="Times New Roman"/>
          <w:sz w:val="24"/>
          <w:szCs w:val="24"/>
          <w:lang w:val="fr-FR"/>
        </w:rPr>
        <w:t xml:space="preserve">, les accusant d'appeler à </w:t>
      </w:r>
      <w:r w:rsidR="00A012A2" w:rsidRPr="000F21F2">
        <w:rPr>
          <w:rFonts w:ascii="Times New Roman" w:hAnsi="Times New Roman" w:cs="Times New Roman"/>
          <w:sz w:val="24"/>
          <w:szCs w:val="24"/>
          <w:lang w:val="fr-FR"/>
        </w:rPr>
        <w:t>« </w:t>
      </w:r>
      <w:r w:rsidRPr="000F21F2">
        <w:rPr>
          <w:rFonts w:ascii="Times New Roman" w:hAnsi="Times New Roman" w:cs="Times New Roman"/>
          <w:i/>
          <w:sz w:val="24"/>
          <w:szCs w:val="24"/>
          <w:lang w:val="fr-FR"/>
        </w:rPr>
        <w:t>renverser le régime au pouvoir</w:t>
      </w:r>
      <w:r w:rsidR="00A012A2" w:rsidRPr="000F21F2">
        <w:rPr>
          <w:rFonts w:ascii="Times New Roman" w:hAnsi="Times New Roman" w:cs="Times New Roman"/>
          <w:sz w:val="24"/>
          <w:szCs w:val="24"/>
          <w:lang w:val="fr-FR"/>
        </w:rPr>
        <w:t> »</w:t>
      </w:r>
      <w:r w:rsidRPr="000F21F2">
        <w:rPr>
          <w:rFonts w:ascii="Times New Roman" w:hAnsi="Times New Roman" w:cs="Times New Roman"/>
          <w:sz w:val="24"/>
          <w:szCs w:val="24"/>
          <w:lang w:val="fr-FR"/>
        </w:rPr>
        <w:t>.</w:t>
      </w:r>
    </w:p>
    <w:p w14:paraId="1ED59414" w14:textId="77777777" w:rsidR="00CA7CEA" w:rsidRPr="000F21F2" w:rsidRDefault="00CA7CEA" w:rsidP="00CA7CEA">
      <w:pPr>
        <w:rPr>
          <w:rFonts w:ascii="Times New Roman" w:hAnsi="Times New Roman" w:cs="Times New Roman"/>
          <w:sz w:val="24"/>
          <w:szCs w:val="24"/>
          <w:lang w:val="fr-FR"/>
        </w:rPr>
      </w:pPr>
    </w:p>
    <w:p w14:paraId="029E8C66" w14:textId="77777777" w:rsidR="00966AE7" w:rsidRPr="000F21F2" w:rsidRDefault="00A012A2" w:rsidP="00A012A2">
      <w:pPr>
        <w:spacing w:after="120"/>
        <w:rPr>
          <w:rFonts w:ascii="Times New Roman" w:hAnsi="Times New Roman" w:cs="Times New Roman"/>
          <w:sz w:val="24"/>
          <w:szCs w:val="24"/>
          <w:lang w:val="fr-FR"/>
        </w:rPr>
      </w:pPr>
      <w:r w:rsidRPr="000F21F2">
        <w:rPr>
          <w:rFonts w:ascii="Times New Roman" w:hAnsi="Times New Roman" w:cs="Times New Roman"/>
          <w:sz w:val="24"/>
          <w:szCs w:val="24"/>
          <w:lang w:val="fr-FR"/>
        </w:rPr>
        <w:t>« </w:t>
      </w:r>
      <w:r w:rsidR="00CB2CAB" w:rsidRPr="000F21F2">
        <w:rPr>
          <w:rFonts w:ascii="Times New Roman" w:hAnsi="Times New Roman" w:cs="Times New Roman"/>
          <w:i/>
          <w:sz w:val="24"/>
          <w:szCs w:val="24"/>
          <w:lang w:val="fr-FR"/>
        </w:rPr>
        <w:t xml:space="preserve">Sept ans après le soulèvement </w:t>
      </w:r>
      <w:r w:rsidR="00FC4B3E" w:rsidRPr="000F21F2">
        <w:rPr>
          <w:rFonts w:ascii="Times New Roman" w:hAnsi="Times New Roman" w:cs="Times New Roman"/>
          <w:i/>
          <w:sz w:val="24"/>
          <w:szCs w:val="24"/>
          <w:lang w:val="fr-FR"/>
        </w:rPr>
        <w:t xml:space="preserve">de 2011 en </w:t>
      </w:r>
      <w:r w:rsidR="00CB2CAB" w:rsidRPr="000F21F2">
        <w:rPr>
          <w:rFonts w:ascii="Times New Roman" w:hAnsi="Times New Roman" w:cs="Times New Roman"/>
          <w:i/>
          <w:sz w:val="24"/>
          <w:szCs w:val="24"/>
          <w:lang w:val="fr-FR"/>
        </w:rPr>
        <w:t xml:space="preserve">Egypte, le gouvernement </w:t>
      </w:r>
      <w:r w:rsidR="00FC4B3E" w:rsidRPr="000F21F2">
        <w:rPr>
          <w:rFonts w:ascii="Times New Roman" w:hAnsi="Times New Roman" w:cs="Times New Roman"/>
          <w:i/>
          <w:sz w:val="24"/>
          <w:szCs w:val="24"/>
          <w:lang w:val="fr-FR"/>
        </w:rPr>
        <w:t>se moque</w:t>
      </w:r>
      <w:r w:rsidR="00CB2CAB" w:rsidRPr="000F21F2">
        <w:rPr>
          <w:rFonts w:ascii="Times New Roman" w:hAnsi="Times New Roman" w:cs="Times New Roman"/>
          <w:i/>
          <w:sz w:val="24"/>
          <w:szCs w:val="24"/>
          <w:lang w:val="fr-FR"/>
        </w:rPr>
        <w:t xml:space="preserve"> des droits fondamentaux pour lesquels les manifestants se sont battus</w:t>
      </w:r>
      <w:r w:rsidRPr="000F21F2">
        <w:rPr>
          <w:rFonts w:ascii="Times New Roman" w:hAnsi="Times New Roman" w:cs="Times New Roman"/>
          <w:i/>
          <w:sz w:val="24"/>
          <w:szCs w:val="24"/>
          <w:lang w:val="fr-FR"/>
        </w:rPr>
        <w:t> </w:t>
      </w:r>
      <w:r w:rsidRPr="000F21F2">
        <w:rPr>
          <w:rFonts w:ascii="Times New Roman" w:hAnsi="Times New Roman" w:cs="Times New Roman"/>
          <w:sz w:val="24"/>
          <w:szCs w:val="24"/>
          <w:lang w:val="fr-FR"/>
        </w:rPr>
        <w:t>»</w:t>
      </w:r>
      <w:r w:rsidR="00CB2CAB" w:rsidRPr="000F21F2">
        <w:rPr>
          <w:rFonts w:ascii="Times New Roman" w:hAnsi="Times New Roman" w:cs="Times New Roman"/>
          <w:sz w:val="24"/>
          <w:szCs w:val="24"/>
          <w:lang w:val="fr-FR"/>
        </w:rPr>
        <w:t xml:space="preserve">, </w:t>
      </w:r>
      <w:r w:rsidRPr="000F21F2">
        <w:rPr>
          <w:rFonts w:ascii="Times New Roman" w:hAnsi="Times New Roman" w:cs="Times New Roman"/>
          <w:sz w:val="24"/>
          <w:szCs w:val="24"/>
          <w:lang w:val="fr-FR"/>
        </w:rPr>
        <w:t xml:space="preserve">ont déclaré </w:t>
      </w:r>
      <w:r w:rsidR="00FC4B3E" w:rsidRPr="000F21F2">
        <w:rPr>
          <w:rFonts w:ascii="Times New Roman" w:hAnsi="Times New Roman" w:cs="Times New Roman"/>
          <w:sz w:val="24"/>
          <w:szCs w:val="24"/>
          <w:lang w:val="fr-FR"/>
        </w:rPr>
        <w:t>les organisations</w:t>
      </w:r>
      <w:r w:rsidR="00CB2CAB" w:rsidRPr="000F21F2">
        <w:rPr>
          <w:rFonts w:ascii="Times New Roman" w:hAnsi="Times New Roman" w:cs="Times New Roman"/>
          <w:sz w:val="24"/>
          <w:szCs w:val="24"/>
          <w:lang w:val="fr-FR"/>
        </w:rPr>
        <w:t xml:space="preserve">. </w:t>
      </w:r>
      <w:r w:rsidRPr="000F21F2">
        <w:rPr>
          <w:rFonts w:ascii="Times New Roman" w:hAnsi="Times New Roman" w:cs="Times New Roman"/>
          <w:sz w:val="24"/>
          <w:szCs w:val="24"/>
          <w:lang w:val="fr-FR"/>
        </w:rPr>
        <w:t>« </w:t>
      </w:r>
      <w:r w:rsidR="00CB2CAB" w:rsidRPr="000F21F2">
        <w:rPr>
          <w:rFonts w:ascii="Times New Roman" w:hAnsi="Times New Roman" w:cs="Times New Roman"/>
          <w:i/>
          <w:sz w:val="24"/>
          <w:szCs w:val="24"/>
          <w:lang w:val="fr-FR"/>
        </w:rPr>
        <w:t>Le gouvernement égyptien prétend être da</w:t>
      </w:r>
      <w:r w:rsidR="00FC4B3E" w:rsidRPr="000F21F2">
        <w:rPr>
          <w:rFonts w:ascii="Times New Roman" w:hAnsi="Times New Roman" w:cs="Times New Roman"/>
          <w:i/>
          <w:sz w:val="24"/>
          <w:szCs w:val="24"/>
          <w:lang w:val="fr-FR"/>
        </w:rPr>
        <w:t>ns une "transition démocratique</w:t>
      </w:r>
      <w:r w:rsidR="00CB2CAB" w:rsidRPr="000F21F2">
        <w:rPr>
          <w:rFonts w:ascii="Times New Roman" w:hAnsi="Times New Roman" w:cs="Times New Roman"/>
          <w:i/>
          <w:sz w:val="24"/>
          <w:szCs w:val="24"/>
          <w:lang w:val="fr-FR"/>
        </w:rPr>
        <w:t>"</w:t>
      </w:r>
      <w:r w:rsidR="00FC4B3E" w:rsidRPr="000F21F2">
        <w:rPr>
          <w:rFonts w:ascii="Times New Roman" w:hAnsi="Times New Roman" w:cs="Times New Roman"/>
          <w:i/>
          <w:sz w:val="24"/>
          <w:szCs w:val="24"/>
          <w:lang w:val="fr-FR"/>
        </w:rPr>
        <w:t xml:space="preserve"> </w:t>
      </w:r>
      <w:r w:rsidR="00CB2CAB" w:rsidRPr="000F21F2">
        <w:rPr>
          <w:rFonts w:ascii="Times New Roman" w:hAnsi="Times New Roman" w:cs="Times New Roman"/>
          <w:i/>
          <w:sz w:val="24"/>
          <w:szCs w:val="24"/>
          <w:lang w:val="fr-FR"/>
        </w:rPr>
        <w:t>mais s'</w:t>
      </w:r>
      <w:r w:rsidR="00FC4B3E" w:rsidRPr="000F21F2">
        <w:rPr>
          <w:rFonts w:ascii="Times New Roman" w:hAnsi="Times New Roman" w:cs="Times New Roman"/>
          <w:i/>
          <w:sz w:val="24"/>
          <w:szCs w:val="24"/>
          <w:lang w:val="fr-FR"/>
        </w:rPr>
        <w:t xml:space="preserve">en </w:t>
      </w:r>
      <w:r w:rsidR="00CB2CAB" w:rsidRPr="000F21F2">
        <w:rPr>
          <w:rFonts w:ascii="Times New Roman" w:hAnsi="Times New Roman" w:cs="Times New Roman"/>
          <w:i/>
          <w:sz w:val="24"/>
          <w:szCs w:val="24"/>
          <w:lang w:val="fr-FR"/>
        </w:rPr>
        <w:t xml:space="preserve">éloigne </w:t>
      </w:r>
      <w:r w:rsidR="00FC4B3E" w:rsidRPr="000F21F2">
        <w:rPr>
          <w:rFonts w:ascii="Times New Roman" w:hAnsi="Times New Roman" w:cs="Times New Roman"/>
          <w:i/>
          <w:sz w:val="24"/>
          <w:szCs w:val="24"/>
          <w:lang w:val="fr-FR"/>
        </w:rPr>
        <w:t>à</w:t>
      </w:r>
      <w:r w:rsidR="00CB2CAB" w:rsidRPr="000F21F2">
        <w:rPr>
          <w:rFonts w:ascii="Times New Roman" w:hAnsi="Times New Roman" w:cs="Times New Roman"/>
          <w:i/>
          <w:sz w:val="24"/>
          <w:szCs w:val="24"/>
          <w:lang w:val="fr-FR"/>
        </w:rPr>
        <w:t xml:space="preserve"> chaque élection</w:t>
      </w:r>
      <w:r w:rsidR="00CB2CAB" w:rsidRPr="000F21F2">
        <w:rPr>
          <w:rFonts w:ascii="Times New Roman" w:hAnsi="Times New Roman" w:cs="Times New Roman"/>
          <w:sz w:val="24"/>
          <w:szCs w:val="24"/>
          <w:lang w:val="fr-FR"/>
        </w:rPr>
        <w:t>.</w:t>
      </w:r>
      <w:r w:rsidRPr="000F21F2">
        <w:rPr>
          <w:rFonts w:ascii="Times New Roman" w:hAnsi="Times New Roman" w:cs="Times New Roman"/>
          <w:sz w:val="24"/>
          <w:szCs w:val="24"/>
          <w:lang w:val="fr-FR"/>
        </w:rPr>
        <w:t> »</w:t>
      </w:r>
      <w:r w:rsidR="00CB2CAB" w:rsidRPr="000F21F2">
        <w:rPr>
          <w:rFonts w:ascii="Times New Roman" w:hAnsi="Times New Roman" w:cs="Times New Roman"/>
          <w:sz w:val="24"/>
          <w:szCs w:val="24"/>
          <w:lang w:val="fr-FR"/>
        </w:rPr>
        <w:br/>
      </w:r>
      <w:r w:rsidR="00CB2CAB" w:rsidRPr="000F21F2">
        <w:rPr>
          <w:rFonts w:ascii="Times New Roman" w:hAnsi="Times New Roman" w:cs="Times New Roman"/>
          <w:sz w:val="24"/>
          <w:szCs w:val="24"/>
          <w:lang w:val="fr-FR"/>
        </w:rPr>
        <w:br/>
      </w:r>
      <w:bookmarkStart w:id="0" w:name="_GoBack"/>
      <w:r w:rsidRPr="000F21F2">
        <w:rPr>
          <w:rFonts w:ascii="Times New Roman" w:hAnsi="Times New Roman" w:cs="Times New Roman"/>
          <w:b/>
          <w:sz w:val="24"/>
          <w:szCs w:val="24"/>
          <w:lang w:val="fr-FR"/>
        </w:rPr>
        <w:t>Organisations s</w:t>
      </w:r>
      <w:r w:rsidR="00CB2CAB" w:rsidRPr="000F21F2">
        <w:rPr>
          <w:rFonts w:ascii="Times New Roman" w:hAnsi="Times New Roman" w:cs="Times New Roman"/>
          <w:b/>
          <w:sz w:val="24"/>
          <w:szCs w:val="24"/>
          <w:lang w:val="fr-FR"/>
        </w:rPr>
        <w:t xml:space="preserve">ignataires </w:t>
      </w:r>
      <w:r w:rsidR="00966AE7" w:rsidRPr="000F21F2">
        <w:rPr>
          <w:rFonts w:ascii="Times New Roman" w:hAnsi="Times New Roman" w:cs="Times New Roman"/>
          <w:b/>
          <w:sz w:val="24"/>
          <w:szCs w:val="24"/>
          <w:lang w:val="fr-FR"/>
        </w:rPr>
        <w:t>:</w:t>
      </w:r>
    </w:p>
    <w:p w14:paraId="177CE353" w14:textId="55F6501C" w:rsidR="00CB2CAB" w:rsidRPr="00C13501" w:rsidRDefault="00CB2CAB" w:rsidP="00CA7CEA">
      <w:pPr>
        <w:rPr>
          <w:rFonts w:ascii="Times New Roman" w:hAnsi="Times New Roman" w:cs="Times New Roman"/>
          <w:sz w:val="24"/>
          <w:szCs w:val="24"/>
        </w:rPr>
      </w:pPr>
      <w:r w:rsidRPr="00C13501">
        <w:rPr>
          <w:rFonts w:ascii="Times New Roman" w:hAnsi="Times New Roman" w:cs="Times New Roman"/>
          <w:sz w:val="24"/>
          <w:szCs w:val="24"/>
        </w:rPr>
        <w:t>Cairo Institute for Human Rights Studies</w:t>
      </w:r>
    </w:p>
    <w:p w14:paraId="656C28E6" w14:textId="0169DA86" w:rsidR="00C13501" w:rsidRPr="004D66A9" w:rsidRDefault="00C13501" w:rsidP="00CA7CEA">
      <w:pPr>
        <w:rPr>
          <w:rFonts w:ascii="Times New Roman" w:hAnsi="Times New Roman" w:cs="Times New Roman"/>
          <w:sz w:val="24"/>
          <w:szCs w:val="24"/>
        </w:rPr>
      </w:pPr>
      <w:r w:rsidRPr="00C13501">
        <w:rPr>
          <w:rFonts w:ascii="Times New Roman" w:hAnsi="Times New Roman" w:cs="Times New Roman"/>
          <w:sz w:val="24"/>
          <w:szCs w:val="24"/>
        </w:rPr>
        <w:t>CIVICUS “World Alliance for Citizen Participation”</w:t>
      </w:r>
    </w:p>
    <w:p w14:paraId="2D299875" w14:textId="77777777" w:rsidR="00CB2CAB" w:rsidRDefault="00CB2CAB" w:rsidP="00CA7CEA">
      <w:pPr>
        <w:rPr>
          <w:rFonts w:ascii="Times New Roman" w:hAnsi="Times New Roman" w:cs="Times New Roman"/>
          <w:sz w:val="24"/>
          <w:szCs w:val="24"/>
          <w:lang w:val="fr-FR"/>
        </w:rPr>
      </w:pPr>
      <w:r w:rsidRPr="000F21F2">
        <w:rPr>
          <w:rFonts w:ascii="Times New Roman" w:hAnsi="Times New Roman" w:cs="Times New Roman"/>
          <w:sz w:val="24"/>
          <w:szCs w:val="24"/>
          <w:lang w:val="fr-FR"/>
        </w:rPr>
        <w:t>CNCD-11.11.11</w:t>
      </w:r>
    </w:p>
    <w:p w14:paraId="2FCA9EEA" w14:textId="77777777" w:rsidR="004379CC" w:rsidRPr="000F21F2" w:rsidRDefault="004379CC" w:rsidP="00CA7CEA">
      <w:pPr>
        <w:rPr>
          <w:rFonts w:ascii="Times New Roman" w:hAnsi="Times New Roman" w:cs="Times New Roman"/>
          <w:sz w:val="24"/>
          <w:szCs w:val="24"/>
          <w:lang w:val="fr-FR"/>
        </w:rPr>
      </w:pPr>
      <w:r>
        <w:rPr>
          <w:rFonts w:ascii="Times New Roman" w:hAnsi="Times New Roman" w:cs="Times New Roman"/>
          <w:sz w:val="24"/>
          <w:szCs w:val="24"/>
          <w:lang w:val="fr-FR"/>
        </w:rPr>
        <w:t>Commission internationale de juristes</w:t>
      </w:r>
    </w:p>
    <w:p w14:paraId="0B3F4BC1" w14:textId="77777777" w:rsidR="00CB2CAB" w:rsidRPr="000F21F2" w:rsidRDefault="00CB2CAB" w:rsidP="00CA7CEA">
      <w:pPr>
        <w:rPr>
          <w:rFonts w:ascii="Times New Roman" w:hAnsi="Times New Roman" w:cs="Times New Roman"/>
          <w:sz w:val="24"/>
          <w:szCs w:val="24"/>
          <w:lang w:val="fr-FR"/>
        </w:rPr>
      </w:pPr>
      <w:proofErr w:type="spellStart"/>
      <w:r w:rsidRPr="000F21F2">
        <w:rPr>
          <w:rFonts w:ascii="Times New Roman" w:hAnsi="Times New Roman" w:cs="Times New Roman"/>
          <w:sz w:val="24"/>
          <w:szCs w:val="24"/>
          <w:lang w:val="fr-FR"/>
        </w:rPr>
        <w:t>EuroMed</w:t>
      </w:r>
      <w:proofErr w:type="spellEnd"/>
      <w:r w:rsidRPr="000F21F2">
        <w:rPr>
          <w:rFonts w:ascii="Times New Roman" w:hAnsi="Times New Roman" w:cs="Times New Roman"/>
          <w:sz w:val="24"/>
          <w:szCs w:val="24"/>
          <w:lang w:val="fr-FR"/>
        </w:rPr>
        <w:t xml:space="preserve"> </w:t>
      </w:r>
      <w:r w:rsidR="009422C7" w:rsidRPr="000F21F2">
        <w:rPr>
          <w:rFonts w:ascii="Times New Roman" w:hAnsi="Times New Roman" w:cs="Times New Roman"/>
          <w:sz w:val="24"/>
          <w:szCs w:val="24"/>
          <w:lang w:val="fr-FR"/>
        </w:rPr>
        <w:t>Droits</w:t>
      </w:r>
    </w:p>
    <w:p w14:paraId="1649EF4D" w14:textId="77777777" w:rsidR="00CB2CAB" w:rsidRPr="004379CC" w:rsidRDefault="00AF0FCC" w:rsidP="004379CC">
      <w:pPr>
        <w:rPr>
          <w:rFonts w:ascii="Times New Roman" w:hAnsi="Times New Roman" w:cs="Times New Roman"/>
          <w:sz w:val="24"/>
          <w:szCs w:val="24"/>
          <w:lang w:val="fr-FR"/>
        </w:rPr>
      </w:pPr>
      <w:r w:rsidRPr="000F21F2">
        <w:rPr>
          <w:rFonts w:ascii="Times New Roman" w:hAnsi="Times New Roman" w:cs="Times New Roman"/>
          <w:sz w:val="24"/>
          <w:szCs w:val="24"/>
          <w:lang w:val="fr-FR"/>
        </w:rPr>
        <w:t>Fédération internationale des droits de l’</w:t>
      </w:r>
      <w:r w:rsidR="000F21F2" w:rsidRPr="000F21F2">
        <w:rPr>
          <w:rFonts w:ascii="Times New Roman" w:hAnsi="Times New Roman" w:cs="Times New Roman"/>
          <w:sz w:val="24"/>
          <w:szCs w:val="24"/>
          <w:lang w:val="fr-FR"/>
        </w:rPr>
        <w:t>h</w:t>
      </w:r>
      <w:r w:rsidRPr="000F21F2">
        <w:rPr>
          <w:rFonts w:ascii="Times New Roman" w:hAnsi="Times New Roman" w:cs="Times New Roman"/>
          <w:sz w:val="24"/>
          <w:szCs w:val="24"/>
          <w:lang w:val="fr-FR"/>
        </w:rPr>
        <w:t>omme (FIDH)</w:t>
      </w:r>
    </w:p>
    <w:p w14:paraId="2D6E1BB0" w14:textId="77777777" w:rsidR="00CB2CAB" w:rsidRPr="004379CC" w:rsidRDefault="00CB2CAB" w:rsidP="00CA7CEA">
      <w:pPr>
        <w:rPr>
          <w:rFonts w:ascii="Times New Roman" w:hAnsi="Times New Roman" w:cs="Times New Roman"/>
          <w:sz w:val="24"/>
          <w:szCs w:val="24"/>
        </w:rPr>
      </w:pPr>
      <w:r w:rsidRPr="004379CC">
        <w:rPr>
          <w:rFonts w:ascii="Times New Roman" w:hAnsi="Times New Roman" w:cs="Times New Roman"/>
          <w:sz w:val="24"/>
          <w:szCs w:val="24"/>
        </w:rPr>
        <w:t xml:space="preserve">Human Rights First </w:t>
      </w:r>
    </w:p>
    <w:p w14:paraId="74290A0C" w14:textId="77777777" w:rsidR="00CB2CAB" w:rsidRPr="004379CC" w:rsidRDefault="00CB2CAB" w:rsidP="00CA7CEA">
      <w:pPr>
        <w:rPr>
          <w:rFonts w:ascii="Times New Roman" w:hAnsi="Times New Roman" w:cs="Times New Roman"/>
          <w:sz w:val="24"/>
          <w:szCs w:val="24"/>
        </w:rPr>
      </w:pPr>
      <w:r w:rsidRPr="004379CC">
        <w:rPr>
          <w:rFonts w:ascii="Times New Roman" w:hAnsi="Times New Roman" w:cs="Times New Roman"/>
          <w:sz w:val="24"/>
          <w:szCs w:val="24"/>
        </w:rPr>
        <w:t>Human Rights Watch</w:t>
      </w:r>
    </w:p>
    <w:p w14:paraId="657369C4" w14:textId="77777777" w:rsidR="00CB2CAB" w:rsidRPr="004379CC" w:rsidRDefault="00CB2CAB" w:rsidP="00CA7CEA">
      <w:pPr>
        <w:rPr>
          <w:rFonts w:ascii="Times New Roman" w:hAnsi="Times New Roman" w:cs="Times New Roman"/>
          <w:sz w:val="24"/>
          <w:szCs w:val="24"/>
        </w:rPr>
      </w:pPr>
      <w:r w:rsidRPr="004379CC">
        <w:rPr>
          <w:rFonts w:ascii="Times New Roman" w:hAnsi="Times New Roman" w:cs="Times New Roman"/>
          <w:sz w:val="24"/>
          <w:szCs w:val="24"/>
        </w:rPr>
        <w:t xml:space="preserve">International Service for Human Rights </w:t>
      </w:r>
    </w:p>
    <w:p w14:paraId="17AD6457" w14:textId="77777777" w:rsidR="000F21F2" w:rsidRPr="000F21F2" w:rsidRDefault="000F21F2" w:rsidP="00CA7CEA">
      <w:pPr>
        <w:rPr>
          <w:rFonts w:ascii="Times New Roman" w:hAnsi="Times New Roman" w:cs="Times New Roman"/>
          <w:sz w:val="24"/>
          <w:szCs w:val="24"/>
          <w:lang w:val="fr-FR"/>
        </w:rPr>
      </w:pPr>
      <w:r w:rsidRPr="000F21F2">
        <w:rPr>
          <w:rFonts w:ascii="Times New Roman" w:hAnsi="Times New Roman" w:cs="Times New Roman"/>
          <w:bCs/>
          <w:sz w:val="24"/>
          <w:szCs w:val="24"/>
          <w:lang w:val="fr-FR"/>
        </w:rPr>
        <w:t>Organisation mondiale contre la torture</w:t>
      </w:r>
      <w:r w:rsidRPr="000F21F2">
        <w:rPr>
          <w:rFonts w:ascii="Times New Roman" w:hAnsi="Times New Roman" w:cs="Times New Roman"/>
          <w:sz w:val="24"/>
          <w:szCs w:val="24"/>
          <w:lang w:val="fr-FR"/>
        </w:rPr>
        <w:t> (</w:t>
      </w:r>
      <w:r w:rsidRPr="000F21F2">
        <w:rPr>
          <w:rFonts w:ascii="Times New Roman" w:hAnsi="Times New Roman" w:cs="Times New Roman"/>
          <w:bCs/>
          <w:sz w:val="24"/>
          <w:szCs w:val="24"/>
          <w:lang w:val="fr-FR"/>
        </w:rPr>
        <w:t>OMCT</w:t>
      </w:r>
      <w:r w:rsidRPr="000F21F2">
        <w:rPr>
          <w:rFonts w:ascii="Times New Roman" w:hAnsi="Times New Roman" w:cs="Times New Roman"/>
          <w:sz w:val="24"/>
          <w:szCs w:val="24"/>
          <w:lang w:val="fr-FR"/>
        </w:rPr>
        <w:t>) </w:t>
      </w:r>
    </w:p>
    <w:p w14:paraId="71EF12CD" w14:textId="77777777" w:rsidR="00AF0FCC" w:rsidRPr="004379CC" w:rsidRDefault="00AF0FCC" w:rsidP="00AF0FCC">
      <w:pPr>
        <w:rPr>
          <w:rFonts w:ascii="Times New Roman" w:hAnsi="Times New Roman" w:cs="Times New Roman"/>
          <w:sz w:val="24"/>
          <w:szCs w:val="24"/>
        </w:rPr>
      </w:pPr>
      <w:r w:rsidRPr="004379CC">
        <w:rPr>
          <w:rFonts w:ascii="Times New Roman" w:hAnsi="Times New Roman" w:cs="Times New Roman"/>
          <w:sz w:val="24"/>
          <w:szCs w:val="24"/>
        </w:rPr>
        <w:t>Project on Middle East Democracy</w:t>
      </w:r>
    </w:p>
    <w:p w14:paraId="7BB14153" w14:textId="77777777" w:rsidR="000F21F2" w:rsidRPr="004379CC" w:rsidRDefault="000F21F2" w:rsidP="00AF0FCC">
      <w:pPr>
        <w:rPr>
          <w:rFonts w:ascii="Times New Roman" w:hAnsi="Times New Roman" w:cs="Times New Roman"/>
          <w:sz w:val="24"/>
          <w:szCs w:val="24"/>
        </w:rPr>
      </w:pPr>
      <w:r w:rsidRPr="004379CC">
        <w:rPr>
          <w:rFonts w:ascii="Times New Roman" w:hAnsi="Times New Roman" w:cs="Times New Roman"/>
          <w:bCs/>
          <w:sz w:val="24"/>
          <w:szCs w:val="24"/>
        </w:rPr>
        <w:t xml:space="preserve">Reporters sans </w:t>
      </w:r>
      <w:proofErr w:type="spellStart"/>
      <w:r w:rsidRPr="004379CC">
        <w:rPr>
          <w:rFonts w:ascii="Times New Roman" w:hAnsi="Times New Roman" w:cs="Times New Roman"/>
          <w:bCs/>
          <w:sz w:val="24"/>
          <w:szCs w:val="24"/>
        </w:rPr>
        <w:t>frontières</w:t>
      </w:r>
      <w:proofErr w:type="spellEnd"/>
      <w:r w:rsidRPr="004379CC">
        <w:rPr>
          <w:rFonts w:ascii="Times New Roman" w:hAnsi="Times New Roman" w:cs="Times New Roman"/>
          <w:bCs/>
          <w:sz w:val="24"/>
          <w:szCs w:val="24"/>
        </w:rPr>
        <w:t xml:space="preserve"> (RSF)</w:t>
      </w:r>
    </w:p>
    <w:p w14:paraId="5A23FAEC" w14:textId="77777777" w:rsidR="00CB2CAB" w:rsidRPr="004379CC" w:rsidRDefault="00CB2CAB" w:rsidP="00CA7CEA">
      <w:pPr>
        <w:rPr>
          <w:rFonts w:ascii="Times New Roman" w:hAnsi="Times New Roman" w:cs="Times New Roman"/>
          <w:sz w:val="24"/>
          <w:szCs w:val="24"/>
        </w:rPr>
      </w:pPr>
      <w:r w:rsidRPr="004379CC">
        <w:rPr>
          <w:rFonts w:ascii="Times New Roman" w:hAnsi="Times New Roman" w:cs="Times New Roman"/>
          <w:sz w:val="24"/>
          <w:szCs w:val="24"/>
        </w:rPr>
        <w:t>Robert F. Kennedy Human Rights</w:t>
      </w:r>
    </w:p>
    <w:p w14:paraId="315E0D9F" w14:textId="77777777" w:rsidR="00CB2CAB" w:rsidRPr="004379CC" w:rsidRDefault="00CB2CAB" w:rsidP="00CA7CEA">
      <w:pPr>
        <w:rPr>
          <w:rFonts w:ascii="Times New Roman" w:hAnsi="Times New Roman" w:cs="Times New Roman"/>
          <w:sz w:val="24"/>
          <w:szCs w:val="24"/>
        </w:rPr>
      </w:pPr>
      <w:proofErr w:type="spellStart"/>
      <w:r w:rsidRPr="004379CC">
        <w:rPr>
          <w:rFonts w:ascii="Times New Roman" w:hAnsi="Times New Roman" w:cs="Times New Roman"/>
          <w:sz w:val="24"/>
          <w:szCs w:val="24"/>
        </w:rPr>
        <w:t>Solidar</w:t>
      </w:r>
      <w:proofErr w:type="spellEnd"/>
    </w:p>
    <w:bookmarkEnd w:id="0"/>
    <w:p w14:paraId="4C42EE63" w14:textId="77777777" w:rsidR="005E63F5" w:rsidRPr="004379CC" w:rsidRDefault="005E63F5" w:rsidP="00CA7CEA">
      <w:pPr>
        <w:rPr>
          <w:rFonts w:ascii="Times New Roman" w:hAnsi="Times New Roman" w:cs="Times New Roman"/>
          <w:sz w:val="24"/>
          <w:szCs w:val="24"/>
        </w:rPr>
      </w:pPr>
    </w:p>
    <w:p w14:paraId="3EC02E6C" w14:textId="77777777" w:rsidR="00966AE7" w:rsidRPr="000F21F2" w:rsidRDefault="00966AE7" w:rsidP="00CA7CEA">
      <w:pPr>
        <w:rPr>
          <w:rFonts w:ascii="Times New Roman" w:hAnsi="Times New Roman" w:cs="Times New Roman"/>
          <w:b/>
          <w:sz w:val="24"/>
          <w:szCs w:val="24"/>
          <w:lang w:val="fr-FR"/>
        </w:rPr>
      </w:pPr>
      <w:r w:rsidRPr="000F21F2">
        <w:rPr>
          <w:rFonts w:ascii="Times New Roman" w:hAnsi="Times New Roman" w:cs="Times New Roman"/>
          <w:b/>
          <w:sz w:val="24"/>
          <w:szCs w:val="24"/>
          <w:lang w:val="fr-FR"/>
        </w:rPr>
        <w:t xml:space="preserve">Pour </w:t>
      </w:r>
      <w:r w:rsidR="00A012A2" w:rsidRPr="000F21F2">
        <w:rPr>
          <w:rFonts w:ascii="Times New Roman" w:hAnsi="Times New Roman" w:cs="Times New Roman"/>
          <w:b/>
          <w:sz w:val="24"/>
          <w:szCs w:val="24"/>
          <w:lang w:val="fr-FR"/>
        </w:rPr>
        <w:t xml:space="preserve">lire </w:t>
      </w:r>
      <w:r w:rsidRPr="000F21F2">
        <w:rPr>
          <w:rFonts w:ascii="Times New Roman" w:hAnsi="Times New Roman" w:cs="Times New Roman"/>
          <w:b/>
          <w:sz w:val="24"/>
          <w:szCs w:val="24"/>
          <w:lang w:val="fr-FR"/>
        </w:rPr>
        <w:t>un compte</w:t>
      </w:r>
      <w:r w:rsidR="000F21F2">
        <w:rPr>
          <w:rFonts w:ascii="Times New Roman" w:hAnsi="Times New Roman" w:cs="Times New Roman"/>
          <w:b/>
          <w:sz w:val="24"/>
          <w:szCs w:val="24"/>
          <w:lang w:val="fr-FR"/>
        </w:rPr>
        <w:t>-</w:t>
      </w:r>
      <w:r w:rsidRPr="000F21F2">
        <w:rPr>
          <w:rFonts w:ascii="Times New Roman" w:hAnsi="Times New Roman" w:cs="Times New Roman"/>
          <w:b/>
          <w:sz w:val="24"/>
          <w:szCs w:val="24"/>
          <w:lang w:val="fr-FR"/>
        </w:rPr>
        <w:t xml:space="preserve">rendu </w:t>
      </w:r>
      <w:r w:rsidR="002A02FE" w:rsidRPr="000F21F2">
        <w:rPr>
          <w:rFonts w:ascii="Times New Roman" w:hAnsi="Times New Roman" w:cs="Times New Roman"/>
          <w:b/>
          <w:sz w:val="24"/>
          <w:szCs w:val="24"/>
          <w:lang w:val="fr-FR"/>
        </w:rPr>
        <w:t>par</w:t>
      </w:r>
      <w:r w:rsidRPr="000F21F2">
        <w:rPr>
          <w:rFonts w:ascii="Times New Roman" w:hAnsi="Times New Roman" w:cs="Times New Roman"/>
          <w:b/>
          <w:sz w:val="24"/>
          <w:szCs w:val="24"/>
          <w:lang w:val="fr-FR"/>
        </w:rPr>
        <w:t xml:space="preserve"> Human Rights Watch </w:t>
      </w:r>
      <w:r w:rsidR="002A02FE" w:rsidRPr="000F21F2">
        <w:rPr>
          <w:rFonts w:ascii="Times New Roman" w:hAnsi="Times New Roman" w:cs="Times New Roman"/>
          <w:b/>
          <w:sz w:val="24"/>
          <w:szCs w:val="24"/>
          <w:lang w:val="fr-FR"/>
        </w:rPr>
        <w:t>des</w:t>
      </w:r>
      <w:r w:rsidRPr="000F21F2">
        <w:rPr>
          <w:rFonts w:ascii="Times New Roman" w:hAnsi="Times New Roman" w:cs="Times New Roman"/>
          <w:b/>
          <w:sz w:val="24"/>
          <w:szCs w:val="24"/>
          <w:lang w:val="fr-FR"/>
        </w:rPr>
        <w:t xml:space="preserve"> actions du gouvernement contre les candidats de l'opposition</w:t>
      </w:r>
      <w:r w:rsidR="009422C7" w:rsidRPr="000F21F2">
        <w:rPr>
          <w:rFonts w:ascii="Times New Roman" w:hAnsi="Times New Roman" w:cs="Times New Roman"/>
          <w:b/>
          <w:sz w:val="24"/>
          <w:szCs w:val="24"/>
          <w:lang w:val="fr-FR"/>
        </w:rPr>
        <w:t>,</w:t>
      </w:r>
      <w:r w:rsidRPr="000F21F2">
        <w:rPr>
          <w:rFonts w:ascii="Times New Roman" w:hAnsi="Times New Roman" w:cs="Times New Roman"/>
          <w:b/>
          <w:sz w:val="24"/>
          <w:szCs w:val="24"/>
          <w:lang w:val="fr-FR"/>
        </w:rPr>
        <w:t xml:space="preserve"> </w:t>
      </w:r>
      <w:r w:rsidR="000F21F2">
        <w:rPr>
          <w:rFonts w:ascii="Times New Roman" w:hAnsi="Times New Roman" w:cs="Times New Roman"/>
          <w:b/>
          <w:sz w:val="24"/>
          <w:szCs w:val="24"/>
          <w:lang w:val="fr-FR"/>
        </w:rPr>
        <w:t>ainsi que des précisions</w:t>
      </w:r>
      <w:r w:rsidRPr="000F21F2">
        <w:rPr>
          <w:rFonts w:ascii="Times New Roman" w:hAnsi="Times New Roman" w:cs="Times New Roman"/>
          <w:b/>
          <w:sz w:val="24"/>
          <w:szCs w:val="24"/>
          <w:lang w:val="fr-FR"/>
        </w:rPr>
        <w:t xml:space="preserve"> sur les conditions requises </w:t>
      </w:r>
      <w:r w:rsidRPr="000F21F2">
        <w:rPr>
          <w:rFonts w:ascii="Times New Roman" w:hAnsi="Times New Roman" w:cs="Times New Roman"/>
          <w:b/>
          <w:sz w:val="24"/>
          <w:szCs w:val="24"/>
          <w:lang w:val="fr-FR"/>
        </w:rPr>
        <w:lastRenderedPageBreak/>
        <w:t>pour des élections libres et équitables et sur la réponse des Etats-Unis et de l'UE</w:t>
      </w:r>
      <w:r w:rsidR="000F21F2">
        <w:rPr>
          <w:rFonts w:ascii="Times New Roman" w:hAnsi="Times New Roman" w:cs="Times New Roman"/>
          <w:b/>
          <w:sz w:val="24"/>
          <w:szCs w:val="24"/>
          <w:lang w:val="fr-FR"/>
        </w:rPr>
        <w:t xml:space="preserve"> à la </w:t>
      </w:r>
      <w:r w:rsidRPr="000F21F2">
        <w:rPr>
          <w:rFonts w:ascii="Times New Roman" w:hAnsi="Times New Roman" w:cs="Times New Roman"/>
          <w:b/>
          <w:sz w:val="24"/>
          <w:szCs w:val="24"/>
          <w:lang w:val="fr-FR"/>
        </w:rPr>
        <w:t>répressi</w:t>
      </w:r>
      <w:r w:rsidR="000F21F2">
        <w:rPr>
          <w:rFonts w:ascii="Times New Roman" w:hAnsi="Times New Roman" w:cs="Times New Roman"/>
          <w:b/>
          <w:sz w:val="24"/>
          <w:szCs w:val="24"/>
          <w:lang w:val="fr-FR"/>
        </w:rPr>
        <w:t>on</w:t>
      </w:r>
      <w:r w:rsidRPr="000F21F2">
        <w:rPr>
          <w:rFonts w:ascii="Times New Roman" w:hAnsi="Times New Roman" w:cs="Times New Roman"/>
          <w:b/>
          <w:sz w:val="24"/>
          <w:szCs w:val="24"/>
          <w:lang w:val="fr-FR"/>
        </w:rPr>
        <w:t xml:space="preserve"> </w:t>
      </w:r>
      <w:r w:rsidR="000F21F2">
        <w:rPr>
          <w:rFonts w:ascii="Times New Roman" w:hAnsi="Times New Roman" w:cs="Times New Roman"/>
          <w:b/>
          <w:sz w:val="24"/>
          <w:szCs w:val="24"/>
          <w:lang w:val="fr-FR"/>
        </w:rPr>
        <w:t xml:space="preserve">en </w:t>
      </w:r>
      <w:r w:rsidRPr="000F21F2">
        <w:rPr>
          <w:rFonts w:ascii="Times New Roman" w:hAnsi="Times New Roman" w:cs="Times New Roman"/>
          <w:b/>
          <w:sz w:val="24"/>
          <w:szCs w:val="24"/>
          <w:lang w:val="fr-FR"/>
        </w:rPr>
        <w:t xml:space="preserve">Egypte, </w:t>
      </w:r>
      <w:r w:rsidR="00A012A2" w:rsidRPr="000F21F2">
        <w:rPr>
          <w:rFonts w:ascii="Times New Roman" w:hAnsi="Times New Roman" w:cs="Times New Roman"/>
          <w:b/>
          <w:sz w:val="24"/>
          <w:szCs w:val="24"/>
          <w:lang w:val="fr-FR"/>
        </w:rPr>
        <w:t xml:space="preserve">veuillez consulter la version de ce communiqué </w:t>
      </w:r>
      <w:r w:rsidR="009422C7" w:rsidRPr="000F21F2">
        <w:rPr>
          <w:rFonts w:ascii="Times New Roman" w:hAnsi="Times New Roman" w:cs="Times New Roman"/>
          <w:b/>
          <w:sz w:val="24"/>
          <w:szCs w:val="24"/>
          <w:lang w:val="fr-FR"/>
        </w:rPr>
        <w:t>en anglais</w:t>
      </w:r>
      <w:r w:rsidR="00A012A2" w:rsidRPr="000F21F2">
        <w:rPr>
          <w:rFonts w:ascii="Times New Roman" w:hAnsi="Times New Roman" w:cs="Times New Roman"/>
          <w:b/>
          <w:sz w:val="24"/>
          <w:szCs w:val="24"/>
          <w:lang w:val="fr-FR"/>
        </w:rPr>
        <w:t> :</w:t>
      </w:r>
    </w:p>
    <w:p w14:paraId="6DC1C105" w14:textId="77777777" w:rsidR="00A012A2" w:rsidRPr="000F21F2" w:rsidRDefault="004519A4" w:rsidP="00CA7CEA">
      <w:pPr>
        <w:rPr>
          <w:rFonts w:ascii="Times New Roman" w:hAnsi="Times New Roman" w:cs="Times New Roman"/>
          <w:sz w:val="24"/>
          <w:szCs w:val="24"/>
          <w:lang w:val="fr-FR"/>
        </w:rPr>
      </w:pPr>
      <w:hyperlink r:id="rId13" w:history="1">
        <w:r w:rsidR="00AF0FCC" w:rsidRPr="000F21F2">
          <w:rPr>
            <w:rStyle w:val="Hyperlink"/>
            <w:rFonts w:ascii="Times New Roman" w:hAnsi="Times New Roman" w:cs="Times New Roman"/>
            <w:sz w:val="24"/>
            <w:szCs w:val="24"/>
            <w:lang w:val="fr-FR"/>
          </w:rPr>
          <w:t>https://www.hrw.org/news/2018/02/13/egypt-planned-presidential-vote-neither-free-nor-fair</w:t>
        </w:r>
      </w:hyperlink>
    </w:p>
    <w:p w14:paraId="3D16CA36" w14:textId="77777777" w:rsidR="00A012A2" w:rsidRPr="000F21F2" w:rsidRDefault="00A012A2" w:rsidP="00CA7CEA">
      <w:pPr>
        <w:rPr>
          <w:rFonts w:ascii="Times New Roman" w:hAnsi="Times New Roman" w:cs="Times New Roman"/>
          <w:b/>
          <w:sz w:val="24"/>
          <w:szCs w:val="24"/>
          <w:lang w:val="fr-FR"/>
        </w:rPr>
      </w:pPr>
    </w:p>
    <w:p w14:paraId="2E585AF3" w14:textId="77777777" w:rsidR="00A012A2" w:rsidRPr="000F21F2" w:rsidRDefault="00A012A2" w:rsidP="00CA7CEA">
      <w:pPr>
        <w:rPr>
          <w:rFonts w:ascii="Times New Roman" w:hAnsi="Times New Roman" w:cs="Times New Roman"/>
          <w:sz w:val="24"/>
          <w:szCs w:val="24"/>
          <w:lang w:val="fr-FR"/>
        </w:rPr>
      </w:pPr>
      <w:r w:rsidRPr="000F21F2">
        <w:rPr>
          <w:rFonts w:ascii="Times New Roman" w:hAnsi="Times New Roman" w:cs="Times New Roman"/>
          <w:b/>
          <w:sz w:val="24"/>
          <w:szCs w:val="24"/>
          <w:lang w:val="fr-FR"/>
        </w:rPr>
        <w:t xml:space="preserve">Pour lire d’autres communiqués de Human Rights Watch sur l’Égypte, veuillez suivre le </w:t>
      </w:r>
      <w:proofErr w:type="gramStart"/>
      <w:r w:rsidRPr="000F21F2">
        <w:rPr>
          <w:rFonts w:ascii="Times New Roman" w:hAnsi="Times New Roman" w:cs="Times New Roman"/>
          <w:b/>
          <w:sz w:val="24"/>
          <w:szCs w:val="24"/>
          <w:lang w:val="fr-FR"/>
        </w:rPr>
        <w:t>lien</w:t>
      </w:r>
      <w:proofErr w:type="gramEnd"/>
      <w:r w:rsidRPr="000F21F2">
        <w:rPr>
          <w:rFonts w:ascii="Times New Roman" w:hAnsi="Times New Roman" w:cs="Times New Roman"/>
          <w:b/>
          <w:sz w:val="24"/>
          <w:szCs w:val="24"/>
          <w:lang w:val="fr-FR"/>
        </w:rPr>
        <w:t xml:space="preserve"> : </w:t>
      </w:r>
      <w:r w:rsidRPr="000F21F2">
        <w:rPr>
          <w:rFonts w:ascii="Times New Roman" w:hAnsi="Times New Roman" w:cs="Times New Roman"/>
          <w:b/>
          <w:sz w:val="24"/>
          <w:szCs w:val="24"/>
          <w:lang w:val="fr-FR"/>
        </w:rPr>
        <w:br/>
      </w:r>
      <w:hyperlink r:id="rId14" w:history="1">
        <w:r w:rsidRPr="000F21F2">
          <w:rPr>
            <w:rStyle w:val="Hyperlink"/>
            <w:rFonts w:ascii="Times New Roman" w:hAnsi="Times New Roman" w:cs="Times New Roman"/>
            <w:sz w:val="24"/>
            <w:szCs w:val="24"/>
            <w:lang w:val="fr-FR"/>
          </w:rPr>
          <w:t>https://www.hrw.org/fr/middle-east/n-africa/egypt</w:t>
        </w:r>
      </w:hyperlink>
    </w:p>
    <w:p w14:paraId="0EA5F43F" w14:textId="77777777" w:rsidR="00FE4685" w:rsidRPr="004379CC" w:rsidRDefault="00A012A2" w:rsidP="00FE4685">
      <w:pPr>
        <w:rPr>
          <w:rFonts w:ascii="Times New Roman" w:hAnsi="Times New Roman" w:cs="Times New Roman"/>
          <w:sz w:val="24"/>
          <w:szCs w:val="24"/>
        </w:rPr>
      </w:pPr>
      <w:r w:rsidRPr="000F21F2">
        <w:rPr>
          <w:rFonts w:ascii="Times New Roman" w:hAnsi="Times New Roman" w:cs="Times New Roman"/>
          <w:sz w:val="24"/>
          <w:szCs w:val="24"/>
          <w:lang w:val="fr-FR"/>
        </w:rPr>
        <w:br/>
      </w:r>
      <w:r w:rsidRPr="000F21F2">
        <w:rPr>
          <w:rFonts w:ascii="Times New Roman" w:hAnsi="Times New Roman" w:cs="Times New Roman"/>
          <w:b/>
          <w:bCs/>
          <w:sz w:val="24"/>
          <w:szCs w:val="24"/>
          <w:lang w:val="fr-FR"/>
        </w:rPr>
        <w:t xml:space="preserve">Pour plus d’informations, </w:t>
      </w:r>
      <w:bookmarkStart w:id="1" w:name="x__Hlk491418381"/>
      <w:r w:rsidRPr="000F21F2">
        <w:rPr>
          <w:rFonts w:ascii="Times New Roman" w:hAnsi="Times New Roman" w:cs="Times New Roman"/>
          <w:b/>
          <w:bCs/>
          <w:sz w:val="24"/>
          <w:szCs w:val="24"/>
          <w:lang w:val="fr-FR"/>
        </w:rPr>
        <w:t>veuillez contacter :</w:t>
      </w:r>
      <w:r w:rsidRPr="000F21F2">
        <w:rPr>
          <w:rFonts w:ascii="Times New Roman" w:hAnsi="Times New Roman" w:cs="Times New Roman"/>
          <w:sz w:val="24"/>
          <w:szCs w:val="24"/>
          <w:lang w:val="fr-FR"/>
        </w:rPr>
        <w:br/>
      </w:r>
      <w:bookmarkEnd w:id="1"/>
      <w:r w:rsidR="00FE4685" w:rsidRPr="00FE4685">
        <w:rPr>
          <w:rFonts w:ascii="Times New Roman" w:hAnsi="Times New Roman" w:cs="Times New Roman"/>
          <w:sz w:val="24"/>
          <w:szCs w:val="24"/>
          <w:lang w:val="fr-FR"/>
        </w:rPr>
        <w:t>À Berlin, pour Human Rights Watch, Amr Magdi (anglais, arabe)</w:t>
      </w:r>
      <w:r w:rsidR="00FE4685">
        <w:rPr>
          <w:rFonts w:ascii="Times New Roman" w:hAnsi="Times New Roman" w:cs="Times New Roman"/>
          <w:sz w:val="24"/>
          <w:szCs w:val="24"/>
          <w:lang w:val="fr-FR"/>
        </w:rPr>
        <w:t xml:space="preserve"> </w:t>
      </w:r>
      <w:r w:rsidR="00FE4685" w:rsidRPr="00FE4685">
        <w:rPr>
          <w:rFonts w:ascii="Times New Roman" w:hAnsi="Times New Roman" w:cs="Times New Roman"/>
          <w:sz w:val="24"/>
          <w:szCs w:val="24"/>
          <w:lang w:val="fr-FR"/>
        </w:rPr>
        <w:t>: + 1-646-659-8020 (</w:t>
      </w:r>
      <w:r w:rsidR="00FE4685">
        <w:rPr>
          <w:rFonts w:ascii="Times New Roman" w:hAnsi="Times New Roman" w:cs="Times New Roman"/>
          <w:sz w:val="24"/>
          <w:szCs w:val="24"/>
          <w:lang w:val="fr-FR"/>
        </w:rPr>
        <w:t>portable</w:t>
      </w:r>
      <w:proofErr w:type="gramStart"/>
      <w:r w:rsidR="00FE4685" w:rsidRPr="00FE4685">
        <w:rPr>
          <w:rFonts w:ascii="Times New Roman" w:hAnsi="Times New Roman" w:cs="Times New Roman"/>
          <w:sz w:val="24"/>
          <w:szCs w:val="24"/>
          <w:lang w:val="fr-FR"/>
        </w:rPr>
        <w:t>);</w:t>
      </w:r>
      <w:proofErr w:type="gramEnd"/>
      <w:r w:rsidR="00FE4685" w:rsidRPr="00FE4685">
        <w:rPr>
          <w:rFonts w:ascii="Times New Roman" w:hAnsi="Times New Roman" w:cs="Times New Roman"/>
          <w:sz w:val="24"/>
          <w:szCs w:val="24"/>
          <w:lang w:val="fr-FR"/>
        </w:rPr>
        <w:t xml:space="preserve"> ou </w:t>
      </w:r>
      <w:hyperlink r:id="rId15" w:history="1">
        <w:r w:rsidR="00FE4685" w:rsidRPr="0072736B">
          <w:rPr>
            <w:rStyle w:val="Hyperlink"/>
            <w:rFonts w:ascii="Times New Roman" w:hAnsi="Times New Roman" w:cs="Times New Roman"/>
            <w:sz w:val="24"/>
            <w:szCs w:val="24"/>
            <w:lang w:val="fr-FR"/>
          </w:rPr>
          <w:t>magdia@hrw.org</w:t>
        </w:r>
      </w:hyperlink>
      <w:r w:rsidR="00FE4685" w:rsidRPr="00FE4685">
        <w:rPr>
          <w:rFonts w:ascii="Times New Roman" w:hAnsi="Times New Roman" w:cs="Times New Roman"/>
          <w:sz w:val="24"/>
          <w:szCs w:val="24"/>
          <w:lang w:val="fr-FR"/>
        </w:rPr>
        <w:t xml:space="preserve">. </w:t>
      </w:r>
      <w:proofErr w:type="gramStart"/>
      <w:r w:rsidR="00FE4685" w:rsidRPr="004379CC">
        <w:rPr>
          <w:rFonts w:ascii="Times New Roman" w:hAnsi="Times New Roman" w:cs="Times New Roman"/>
          <w:sz w:val="24"/>
          <w:szCs w:val="24"/>
        </w:rPr>
        <w:t>Twitter :</w:t>
      </w:r>
      <w:proofErr w:type="gramEnd"/>
      <w:r w:rsidR="00FE4685" w:rsidRPr="004379CC">
        <w:rPr>
          <w:rFonts w:ascii="Times New Roman" w:hAnsi="Times New Roman" w:cs="Times New Roman"/>
          <w:sz w:val="24"/>
          <w:szCs w:val="24"/>
        </w:rPr>
        <w:t xml:space="preserve"> @</w:t>
      </w:r>
      <w:proofErr w:type="spellStart"/>
      <w:r w:rsidR="00FE4685" w:rsidRPr="004379CC">
        <w:rPr>
          <w:rFonts w:ascii="Times New Roman" w:hAnsi="Times New Roman" w:cs="Times New Roman"/>
          <w:sz w:val="24"/>
          <w:szCs w:val="24"/>
        </w:rPr>
        <w:t>ganobi</w:t>
      </w:r>
      <w:proofErr w:type="spellEnd"/>
    </w:p>
    <w:p w14:paraId="0F97D1CF" w14:textId="2775E3A7" w:rsidR="00FE4685" w:rsidRPr="00FE4685" w:rsidRDefault="00FE4685" w:rsidP="00FE4685">
      <w:pPr>
        <w:rPr>
          <w:rFonts w:ascii="Times New Roman" w:hAnsi="Times New Roman" w:cs="Times New Roman"/>
          <w:sz w:val="24"/>
          <w:szCs w:val="24"/>
          <w:lang w:val="fr-FR"/>
        </w:rPr>
      </w:pPr>
      <w:r w:rsidRPr="004379CC">
        <w:rPr>
          <w:rFonts w:ascii="Times New Roman" w:hAnsi="Times New Roman" w:cs="Times New Roman"/>
          <w:sz w:val="24"/>
          <w:szCs w:val="24"/>
        </w:rPr>
        <w:t>À New York, pour Human Rights Watch, Ahmed Benchemsi (</w:t>
      </w:r>
      <w:proofErr w:type="spellStart"/>
      <w:r w:rsidRPr="004379CC">
        <w:rPr>
          <w:rFonts w:ascii="Times New Roman" w:hAnsi="Times New Roman" w:cs="Times New Roman"/>
          <w:sz w:val="24"/>
          <w:szCs w:val="24"/>
        </w:rPr>
        <w:t>anglais</w:t>
      </w:r>
      <w:proofErr w:type="spellEnd"/>
      <w:r w:rsidRPr="004379CC">
        <w:rPr>
          <w:rFonts w:ascii="Times New Roman" w:hAnsi="Times New Roman" w:cs="Times New Roman"/>
          <w:sz w:val="24"/>
          <w:szCs w:val="24"/>
        </w:rPr>
        <w:t xml:space="preserve">, </w:t>
      </w:r>
      <w:proofErr w:type="spellStart"/>
      <w:r w:rsidRPr="004379CC">
        <w:rPr>
          <w:rFonts w:ascii="Times New Roman" w:hAnsi="Times New Roman" w:cs="Times New Roman"/>
          <w:sz w:val="24"/>
          <w:szCs w:val="24"/>
        </w:rPr>
        <w:t>français</w:t>
      </w:r>
      <w:proofErr w:type="spellEnd"/>
      <w:r w:rsidRPr="004379CC">
        <w:rPr>
          <w:rFonts w:ascii="Times New Roman" w:hAnsi="Times New Roman" w:cs="Times New Roman"/>
          <w:sz w:val="24"/>
          <w:szCs w:val="24"/>
        </w:rPr>
        <w:t xml:space="preserve">, </w:t>
      </w:r>
      <w:proofErr w:type="spellStart"/>
      <w:r w:rsidRPr="004379CC">
        <w:rPr>
          <w:rFonts w:ascii="Times New Roman" w:hAnsi="Times New Roman" w:cs="Times New Roman"/>
          <w:sz w:val="24"/>
          <w:szCs w:val="24"/>
        </w:rPr>
        <w:t>arabe</w:t>
      </w:r>
      <w:proofErr w:type="spellEnd"/>
      <w:proofErr w:type="gramStart"/>
      <w:r w:rsidRPr="004379CC">
        <w:rPr>
          <w:rFonts w:ascii="Times New Roman" w:hAnsi="Times New Roman" w:cs="Times New Roman"/>
          <w:sz w:val="24"/>
          <w:szCs w:val="24"/>
        </w:rPr>
        <w:t>) :</w:t>
      </w:r>
      <w:proofErr w:type="gramEnd"/>
      <w:r w:rsidRPr="004379CC">
        <w:rPr>
          <w:rFonts w:ascii="Times New Roman" w:hAnsi="Times New Roman" w:cs="Times New Roman"/>
          <w:sz w:val="24"/>
          <w:szCs w:val="24"/>
        </w:rPr>
        <w:t xml:space="preserve"> </w:t>
      </w:r>
      <w:r w:rsidR="009A5C6D" w:rsidRPr="00135A46">
        <w:rPr>
          <w:rFonts w:asciiTheme="majorBidi" w:hAnsiTheme="majorBidi" w:cstheme="majorBidi"/>
          <w:color w:val="000000"/>
          <w:sz w:val="24"/>
          <w:szCs w:val="24"/>
        </w:rPr>
        <w:t>+1-929-343-7973</w:t>
      </w:r>
      <w:r w:rsidR="009A5C6D">
        <w:rPr>
          <w:rFonts w:asciiTheme="majorBidi" w:hAnsiTheme="majorBidi" w:cstheme="majorBidi"/>
          <w:color w:val="000000"/>
          <w:sz w:val="24"/>
          <w:szCs w:val="24"/>
        </w:rPr>
        <w:t xml:space="preserve"> (portable); </w:t>
      </w:r>
      <w:proofErr w:type="spellStart"/>
      <w:r w:rsidR="009A5C6D">
        <w:rPr>
          <w:rFonts w:asciiTheme="majorBidi" w:hAnsiTheme="majorBidi" w:cstheme="majorBidi"/>
          <w:color w:val="000000"/>
          <w:sz w:val="24"/>
          <w:szCs w:val="24"/>
        </w:rPr>
        <w:t>ou</w:t>
      </w:r>
      <w:proofErr w:type="spellEnd"/>
      <w:r w:rsidR="009A5C6D">
        <w:rPr>
          <w:rFonts w:asciiTheme="majorBidi" w:hAnsiTheme="majorBidi" w:cstheme="majorBidi"/>
          <w:color w:val="000000"/>
          <w:sz w:val="24"/>
          <w:szCs w:val="24"/>
        </w:rPr>
        <w:t xml:space="preserve"> </w:t>
      </w:r>
      <w:hyperlink r:id="rId16" w:history="1">
        <w:r w:rsidR="004519A4" w:rsidRPr="00D203DF">
          <w:rPr>
            <w:rStyle w:val="Hyperlink"/>
            <w:rFonts w:ascii="Times New Roman" w:hAnsi="Times New Roman" w:cs="Times New Roman"/>
            <w:sz w:val="24"/>
            <w:szCs w:val="24"/>
          </w:rPr>
          <w:t>benchea@hrw.org</w:t>
        </w:r>
      </w:hyperlink>
      <w:r w:rsidRPr="004379CC">
        <w:rPr>
          <w:rFonts w:ascii="Times New Roman" w:hAnsi="Times New Roman" w:cs="Times New Roman"/>
          <w:sz w:val="24"/>
          <w:szCs w:val="24"/>
        </w:rPr>
        <w:t xml:space="preserve">. </w:t>
      </w:r>
      <w:r w:rsidRPr="00FE4685">
        <w:rPr>
          <w:rFonts w:ascii="Times New Roman" w:hAnsi="Times New Roman" w:cs="Times New Roman"/>
          <w:sz w:val="24"/>
          <w:szCs w:val="24"/>
          <w:lang w:val="fr-FR"/>
        </w:rPr>
        <w:t>Twitter</w:t>
      </w:r>
      <w:r>
        <w:rPr>
          <w:rFonts w:ascii="Times New Roman" w:hAnsi="Times New Roman" w:cs="Times New Roman"/>
          <w:sz w:val="24"/>
          <w:szCs w:val="24"/>
          <w:lang w:val="fr-FR"/>
        </w:rPr>
        <w:t xml:space="preserve"> </w:t>
      </w:r>
      <w:r w:rsidRPr="00FE4685">
        <w:rPr>
          <w:rFonts w:ascii="Times New Roman" w:hAnsi="Times New Roman" w:cs="Times New Roman"/>
          <w:sz w:val="24"/>
          <w:szCs w:val="24"/>
          <w:lang w:val="fr-FR"/>
        </w:rPr>
        <w:t>: @</w:t>
      </w:r>
      <w:proofErr w:type="spellStart"/>
      <w:r w:rsidRPr="00FE4685">
        <w:rPr>
          <w:rFonts w:ascii="Times New Roman" w:hAnsi="Times New Roman" w:cs="Times New Roman"/>
          <w:sz w:val="24"/>
          <w:szCs w:val="24"/>
          <w:lang w:val="fr-FR"/>
        </w:rPr>
        <w:t>AhmedBenchemsi</w:t>
      </w:r>
      <w:proofErr w:type="spellEnd"/>
    </w:p>
    <w:p w14:paraId="4E589929" w14:textId="77777777" w:rsidR="00FE4685" w:rsidRPr="00FE4685" w:rsidRDefault="00FE4685" w:rsidP="00FE4685">
      <w:pPr>
        <w:rPr>
          <w:rFonts w:ascii="Times New Roman" w:hAnsi="Times New Roman" w:cs="Times New Roman"/>
          <w:sz w:val="24"/>
          <w:szCs w:val="24"/>
          <w:lang w:val="fr-FR"/>
        </w:rPr>
      </w:pPr>
      <w:r w:rsidRPr="00FE4685">
        <w:rPr>
          <w:rFonts w:ascii="Times New Roman" w:hAnsi="Times New Roman" w:cs="Times New Roman"/>
          <w:sz w:val="24"/>
          <w:szCs w:val="24"/>
          <w:lang w:val="fr-FR"/>
        </w:rPr>
        <w:t xml:space="preserve">A Genève, pour la Commission internationale de juristes, </w:t>
      </w:r>
      <w:proofErr w:type="spellStart"/>
      <w:r w:rsidRPr="00FE4685">
        <w:rPr>
          <w:rFonts w:ascii="Times New Roman" w:hAnsi="Times New Roman" w:cs="Times New Roman"/>
          <w:sz w:val="24"/>
          <w:szCs w:val="24"/>
          <w:lang w:val="fr-FR"/>
        </w:rPr>
        <w:t>Said</w:t>
      </w:r>
      <w:proofErr w:type="spellEnd"/>
      <w:r w:rsidRPr="00FE4685">
        <w:rPr>
          <w:rFonts w:ascii="Times New Roman" w:hAnsi="Times New Roman" w:cs="Times New Roman"/>
          <w:sz w:val="24"/>
          <w:szCs w:val="24"/>
          <w:lang w:val="fr-FR"/>
        </w:rPr>
        <w:t xml:space="preserve"> </w:t>
      </w:r>
      <w:proofErr w:type="spellStart"/>
      <w:r w:rsidRPr="00FE4685">
        <w:rPr>
          <w:rFonts w:ascii="Times New Roman" w:hAnsi="Times New Roman" w:cs="Times New Roman"/>
          <w:sz w:val="24"/>
          <w:szCs w:val="24"/>
          <w:lang w:val="fr-FR"/>
        </w:rPr>
        <w:t>Benarbia</w:t>
      </w:r>
      <w:proofErr w:type="spellEnd"/>
      <w:r w:rsidRPr="00FE4685">
        <w:rPr>
          <w:rFonts w:ascii="Times New Roman" w:hAnsi="Times New Roman" w:cs="Times New Roman"/>
          <w:sz w:val="24"/>
          <w:szCs w:val="24"/>
          <w:lang w:val="fr-FR"/>
        </w:rPr>
        <w:t xml:space="preserve"> (anglais, français, arabe)</w:t>
      </w:r>
      <w:r>
        <w:rPr>
          <w:rFonts w:ascii="Times New Roman" w:hAnsi="Times New Roman" w:cs="Times New Roman"/>
          <w:sz w:val="24"/>
          <w:szCs w:val="24"/>
          <w:lang w:val="fr-FR"/>
        </w:rPr>
        <w:t xml:space="preserve"> </w:t>
      </w:r>
      <w:r w:rsidRPr="00FE4685">
        <w:rPr>
          <w:rFonts w:ascii="Times New Roman" w:hAnsi="Times New Roman" w:cs="Times New Roman"/>
          <w:sz w:val="24"/>
          <w:szCs w:val="24"/>
          <w:lang w:val="fr-FR"/>
        </w:rPr>
        <w:t>: + 41-22-979-3817</w:t>
      </w:r>
      <w:r>
        <w:rPr>
          <w:rFonts w:ascii="Times New Roman" w:hAnsi="Times New Roman" w:cs="Times New Roman"/>
          <w:sz w:val="24"/>
          <w:szCs w:val="24"/>
          <w:lang w:val="fr-FR"/>
        </w:rPr>
        <w:t xml:space="preserve"> </w:t>
      </w:r>
      <w:r w:rsidRPr="00FE4685">
        <w:rPr>
          <w:rFonts w:ascii="Times New Roman" w:hAnsi="Times New Roman" w:cs="Times New Roman"/>
          <w:sz w:val="24"/>
          <w:szCs w:val="24"/>
          <w:lang w:val="fr-FR"/>
        </w:rPr>
        <w:t xml:space="preserve">; ou </w:t>
      </w:r>
      <w:r>
        <w:rPr>
          <w:rFonts w:ascii="Times New Roman" w:hAnsi="Times New Roman" w:cs="Times New Roman"/>
          <w:sz w:val="24"/>
          <w:szCs w:val="24"/>
          <w:lang w:val="fr-FR"/>
        </w:rPr>
        <w:t>said</w:t>
      </w:r>
      <w:r w:rsidRPr="00FE4685">
        <w:rPr>
          <w:rFonts w:ascii="Times New Roman" w:hAnsi="Times New Roman" w:cs="Times New Roman"/>
          <w:sz w:val="24"/>
          <w:szCs w:val="24"/>
          <w:lang w:val="fr-FR"/>
        </w:rPr>
        <w:t>.benarbia@icj.org.</w:t>
      </w:r>
    </w:p>
    <w:p w14:paraId="37F8A51E" w14:textId="77777777" w:rsidR="00FE4685" w:rsidRPr="00FE4685" w:rsidRDefault="00FE4685" w:rsidP="00FE4685">
      <w:pPr>
        <w:rPr>
          <w:rFonts w:ascii="Times New Roman" w:hAnsi="Times New Roman" w:cs="Times New Roman"/>
          <w:sz w:val="24"/>
          <w:szCs w:val="24"/>
          <w:lang w:val="fr-FR"/>
        </w:rPr>
      </w:pPr>
      <w:r w:rsidRPr="00FE4685">
        <w:rPr>
          <w:rFonts w:ascii="Times New Roman" w:hAnsi="Times New Roman" w:cs="Times New Roman"/>
          <w:sz w:val="24"/>
          <w:szCs w:val="24"/>
          <w:lang w:val="fr-FR"/>
        </w:rPr>
        <w:t xml:space="preserve">A Bruxelles, pour </w:t>
      </w:r>
      <w:proofErr w:type="spellStart"/>
      <w:r w:rsidRPr="00FE4685">
        <w:rPr>
          <w:rFonts w:ascii="Times New Roman" w:hAnsi="Times New Roman" w:cs="Times New Roman"/>
          <w:sz w:val="24"/>
          <w:szCs w:val="24"/>
          <w:lang w:val="fr-FR"/>
        </w:rPr>
        <w:t>Solidar</w:t>
      </w:r>
      <w:proofErr w:type="spellEnd"/>
      <w:r w:rsidRPr="00FE4685">
        <w:rPr>
          <w:rFonts w:ascii="Times New Roman" w:hAnsi="Times New Roman" w:cs="Times New Roman"/>
          <w:sz w:val="24"/>
          <w:szCs w:val="24"/>
          <w:lang w:val="fr-FR"/>
        </w:rPr>
        <w:t xml:space="preserve">, Charline </w:t>
      </w:r>
      <w:proofErr w:type="spellStart"/>
      <w:r w:rsidRPr="00FE4685">
        <w:rPr>
          <w:rFonts w:ascii="Times New Roman" w:hAnsi="Times New Roman" w:cs="Times New Roman"/>
          <w:sz w:val="24"/>
          <w:szCs w:val="24"/>
          <w:lang w:val="fr-FR"/>
        </w:rPr>
        <w:t>Cheuvart</w:t>
      </w:r>
      <w:proofErr w:type="spellEnd"/>
      <w:r w:rsidRPr="00FE4685">
        <w:rPr>
          <w:rFonts w:ascii="Times New Roman" w:hAnsi="Times New Roman" w:cs="Times New Roman"/>
          <w:sz w:val="24"/>
          <w:szCs w:val="24"/>
          <w:lang w:val="fr-FR"/>
        </w:rPr>
        <w:t xml:space="preserve"> (anglais, français)</w:t>
      </w:r>
      <w:r>
        <w:rPr>
          <w:rFonts w:ascii="Times New Roman" w:hAnsi="Times New Roman" w:cs="Times New Roman"/>
          <w:sz w:val="24"/>
          <w:szCs w:val="24"/>
          <w:lang w:val="fr-FR"/>
        </w:rPr>
        <w:t xml:space="preserve"> </w:t>
      </w:r>
      <w:r w:rsidRPr="00FE4685">
        <w:rPr>
          <w:rFonts w:ascii="Times New Roman" w:hAnsi="Times New Roman" w:cs="Times New Roman"/>
          <w:sz w:val="24"/>
          <w:szCs w:val="24"/>
          <w:lang w:val="fr-FR"/>
        </w:rPr>
        <w:t>: + 32-0-250-01-0-</w:t>
      </w:r>
      <w:proofErr w:type="gramStart"/>
      <w:r w:rsidRPr="00FE4685">
        <w:rPr>
          <w:rFonts w:ascii="Times New Roman" w:hAnsi="Times New Roman" w:cs="Times New Roman"/>
          <w:sz w:val="24"/>
          <w:szCs w:val="24"/>
          <w:lang w:val="fr-FR"/>
        </w:rPr>
        <w:t>27;</w:t>
      </w:r>
      <w:proofErr w:type="gramEnd"/>
      <w:r w:rsidRPr="00FE4685">
        <w:rPr>
          <w:rFonts w:ascii="Times New Roman" w:hAnsi="Times New Roman" w:cs="Times New Roman"/>
          <w:sz w:val="24"/>
          <w:szCs w:val="24"/>
          <w:lang w:val="fr-FR"/>
        </w:rPr>
        <w:t xml:space="preserve"> ou </w:t>
      </w:r>
      <w:hyperlink r:id="rId17" w:history="1">
        <w:r w:rsidRPr="0072736B">
          <w:rPr>
            <w:rStyle w:val="Hyperlink"/>
            <w:rFonts w:ascii="Times New Roman" w:hAnsi="Times New Roman" w:cs="Times New Roman"/>
            <w:sz w:val="24"/>
            <w:szCs w:val="24"/>
            <w:lang w:val="fr-FR"/>
          </w:rPr>
          <w:t>charline.cheuvart@solidar.org</w:t>
        </w:r>
      </w:hyperlink>
      <w:r w:rsidRPr="00FE4685">
        <w:rPr>
          <w:rFonts w:ascii="Times New Roman" w:hAnsi="Times New Roman" w:cs="Times New Roman"/>
          <w:sz w:val="24"/>
          <w:szCs w:val="24"/>
          <w:lang w:val="fr-FR"/>
        </w:rPr>
        <w:t>.</w:t>
      </w:r>
    </w:p>
    <w:p w14:paraId="58E346F7" w14:textId="77777777" w:rsidR="00FE4685" w:rsidRPr="00FE4685" w:rsidRDefault="00FE4685" w:rsidP="00FE4685">
      <w:pPr>
        <w:rPr>
          <w:rFonts w:ascii="Times New Roman" w:hAnsi="Times New Roman" w:cs="Times New Roman"/>
          <w:sz w:val="24"/>
          <w:szCs w:val="24"/>
          <w:lang w:val="fr-FR"/>
        </w:rPr>
      </w:pPr>
      <w:r w:rsidRPr="00FE4685">
        <w:rPr>
          <w:rFonts w:ascii="Times New Roman" w:hAnsi="Times New Roman" w:cs="Times New Roman"/>
          <w:sz w:val="24"/>
          <w:szCs w:val="24"/>
          <w:lang w:val="fr-FR"/>
        </w:rPr>
        <w:t xml:space="preserve">À Bruxelles, pour CNCD-11.11.11, Nathalie </w:t>
      </w:r>
      <w:proofErr w:type="spellStart"/>
      <w:r w:rsidRPr="00FE4685">
        <w:rPr>
          <w:rFonts w:ascii="Times New Roman" w:hAnsi="Times New Roman" w:cs="Times New Roman"/>
          <w:sz w:val="24"/>
          <w:szCs w:val="24"/>
          <w:lang w:val="fr-FR"/>
        </w:rPr>
        <w:t>Janne</w:t>
      </w:r>
      <w:proofErr w:type="spellEnd"/>
      <w:r w:rsidRPr="00FE4685">
        <w:rPr>
          <w:rFonts w:ascii="Times New Roman" w:hAnsi="Times New Roman" w:cs="Times New Roman"/>
          <w:sz w:val="24"/>
          <w:szCs w:val="24"/>
          <w:lang w:val="fr-FR"/>
        </w:rPr>
        <w:t xml:space="preserve"> d'</w:t>
      </w:r>
      <w:proofErr w:type="spellStart"/>
      <w:r w:rsidRPr="00FE4685">
        <w:rPr>
          <w:rFonts w:ascii="Times New Roman" w:hAnsi="Times New Roman" w:cs="Times New Roman"/>
          <w:sz w:val="24"/>
          <w:szCs w:val="24"/>
          <w:lang w:val="fr-FR"/>
        </w:rPr>
        <w:t>Othée</w:t>
      </w:r>
      <w:proofErr w:type="spellEnd"/>
      <w:r w:rsidRPr="00FE4685">
        <w:rPr>
          <w:rFonts w:ascii="Times New Roman" w:hAnsi="Times New Roman" w:cs="Times New Roman"/>
          <w:sz w:val="24"/>
          <w:szCs w:val="24"/>
          <w:lang w:val="fr-FR"/>
        </w:rPr>
        <w:t xml:space="preserve"> (anglais, français)</w:t>
      </w:r>
      <w:r>
        <w:rPr>
          <w:rFonts w:ascii="Times New Roman" w:hAnsi="Times New Roman" w:cs="Times New Roman"/>
          <w:sz w:val="24"/>
          <w:szCs w:val="24"/>
          <w:lang w:val="fr-FR"/>
        </w:rPr>
        <w:t xml:space="preserve"> </w:t>
      </w:r>
      <w:r w:rsidRPr="00FE4685">
        <w:rPr>
          <w:rFonts w:ascii="Times New Roman" w:hAnsi="Times New Roman" w:cs="Times New Roman"/>
          <w:sz w:val="24"/>
          <w:szCs w:val="24"/>
          <w:lang w:val="fr-FR"/>
        </w:rPr>
        <w:t>: + 32-0-479-38-3268 (portable</w:t>
      </w:r>
      <w:proofErr w:type="gramStart"/>
      <w:r w:rsidRPr="00FE4685">
        <w:rPr>
          <w:rFonts w:ascii="Times New Roman" w:hAnsi="Times New Roman" w:cs="Times New Roman"/>
          <w:sz w:val="24"/>
          <w:szCs w:val="24"/>
          <w:lang w:val="fr-FR"/>
        </w:rPr>
        <w:t>);</w:t>
      </w:r>
      <w:proofErr w:type="gramEnd"/>
      <w:r w:rsidRPr="00FE4685">
        <w:rPr>
          <w:rFonts w:ascii="Times New Roman" w:hAnsi="Times New Roman" w:cs="Times New Roman"/>
          <w:sz w:val="24"/>
          <w:szCs w:val="24"/>
          <w:lang w:val="fr-FR"/>
        </w:rPr>
        <w:t xml:space="preserve"> ou </w:t>
      </w:r>
      <w:hyperlink r:id="rId18" w:history="1">
        <w:r w:rsidRPr="0072736B">
          <w:rPr>
            <w:rStyle w:val="Hyperlink"/>
            <w:rFonts w:ascii="Times New Roman" w:hAnsi="Times New Roman" w:cs="Times New Roman"/>
            <w:sz w:val="24"/>
            <w:szCs w:val="24"/>
            <w:lang w:val="fr-FR"/>
          </w:rPr>
          <w:t>Nathalie.janne@cncd.be</w:t>
        </w:r>
      </w:hyperlink>
      <w:r w:rsidRPr="00FE4685">
        <w:rPr>
          <w:rFonts w:ascii="Times New Roman" w:hAnsi="Times New Roman" w:cs="Times New Roman"/>
          <w:sz w:val="24"/>
          <w:szCs w:val="24"/>
          <w:lang w:val="fr-FR"/>
        </w:rPr>
        <w:t>.</w:t>
      </w:r>
    </w:p>
    <w:p w14:paraId="22264E1F" w14:textId="2CF74E12" w:rsidR="00FE4685" w:rsidRPr="00FE4685" w:rsidRDefault="00FE4685" w:rsidP="00FE4685">
      <w:pPr>
        <w:rPr>
          <w:rFonts w:ascii="Times New Roman" w:hAnsi="Times New Roman" w:cs="Times New Roman"/>
          <w:sz w:val="24"/>
          <w:szCs w:val="24"/>
          <w:lang w:val="fr-FR"/>
        </w:rPr>
      </w:pPr>
      <w:r w:rsidRPr="00FE4685">
        <w:rPr>
          <w:rFonts w:ascii="Times New Roman" w:hAnsi="Times New Roman" w:cs="Times New Roman"/>
          <w:sz w:val="24"/>
          <w:szCs w:val="24"/>
          <w:lang w:val="fr-FR"/>
        </w:rPr>
        <w:t>À Bruxelles, pour l'Organisation mondiale contre la torture (OMCT), Marta Gionco (anglais</w:t>
      </w:r>
      <w:proofErr w:type="gramStart"/>
      <w:r w:rsidRPr="00FE4685">
        <w:rPr>
          <w:rFonts w:ascii="Times New Roman" w:hAnsi="Times New Roman" w:cs="Times New Roman"/>
          <w:sz w:val="24"/>
          <w:szCs w:val="24"/>
          <w:lang w:val="fr-FR"/>
        </w:rPr>
        <w:t>):</w:t>
      </w:r>
      <w:proofErr w:type="gramEnd"/>
      <w:r w:rsidRPr="00FE4685">
        <w:rPr>
          <w:rFonts w:ascii="Times New Roman" w:hAnsi="Times New Roman" w:cs="Times New Roman"/>
          <w:sz w:val="24"/>
          <w:szCs w:val="24"/>
          <w:lang w:val="fr-FR"/>
        </w:rPr>
        <w:t xml:space="preserve"> + 0041-228-0949-37 (</w:t>
      </w:r>
      <w:r>
        <w:rPr>
          <w:rFonts w:ascii="Times New Roman" w:hAnsi="Times New Roman" w:cs="Times New Roman"/>
          <w:sz w:val="24"/>
          <w:szCs w:val="24"/>
          <w:lang w:val="fr-FR"/>
        </w:rPr>
        <w:t>portable</w:t>
      </w:r>
      <w:r w:rsidRPr="00FE4685">
        <w:rPr>
          <w:rFonts w:ascii="Times New Roman" w:hAnsi="Times New Roman" w:cs="Times New Roman"/>
          <w:sz w:val="24"/>
          <w:szCs w:val="24"/>
          <w:lang w:val="fr-FR"/>
        </w:rPr>
        <w:t xml:space="preserve">); </w:t>
      </w:r>
      <w:hyperlink r:id="rId19" w:history="1">
        <w:r w:rsidRPr="0072736B">
          <w:rPr>
            <w:rStyle w:val="Hyperlink"/>
            <w:rFonts w:ascii="Times New Roman" w:hAnsi="Times New Roman" w:cs="Times New Roman"/>
            <w:sz w:val="24"/>
            <w:szCs w:val="24"/>
            <w:lang w:val="fr-FR"/>
          </w:rPr>
          <w:t>or-mgi@ocmt.org</w:t>
        </w:r>
      </w:hyperlink>
      <w:r w:rsidRPr="00FE4685">
        <w:rPr>
          <w:rFonts w:ascii="Times New Roman" w:hAnsi="Times New Roman" w:cs="Times New Roman"/>
          <w:sz w:val="24"/>
          <w:szCs w:val="24"/>
          <w:lang w:val="fr-FR"/>
        </w:rPr>
        <w:t>.</w:t>
      </w:r>
    </w:p>
    <w:p w14:paraId="328FAD51" w14:textId="5A8A3C77" w:rsidR="00FE4685" w:rsidRDefault="00B5780D" w:rsidP="00FE4685">
      <w:pPr>
        <w:rPr>
          <w:rFonts w:ascii="Times New Roman" w:hAnsi="Times New Roman" w:cs="Times New Roman"/>
          <w:sz w:val="24"/>
          <w:szCs w:val="24"/>
          <w:lang w:val="fr-FR"/>
        </w:rPr>
      </w:pPr>
      <w:r>
        <w:rPr>
          <w:rFonts w:ascii="Times New Roman" w:hAnsi="Times New Roman" w:cs="Times New Roman"/>
          <w:sz w:val="24"/>
          <w:szCs w:val="24"/>
          <w:lang w:val="fr-FR"/>
        </w:rPr>
        <w:t>En Europe</w:t>
      </w:r>
      <w:r w:rsidR="00FE4685" w:rsidRPr="00FE4685">
        <w:rPr>
          <w:rFonts w:ascii="Times New Roman" w:hAnsi="Times New Roman" w:cs="Times New Roman"/>
          <w:sz w:val="24"/>
          <w:szCs w:val="24"/>
          <w:lang w:val="fr-FR"/>
        </w:rPr>
        <w:t xml:space="preserve">, pour </w:t>
      </w:r>
      <w:proofErr w:type="spellStart"/>
      <w:r w:rsidR="00FE4685" w:rsidRPr="00FE4685">
        <w:rPr>
          <w:rFonts w:ascii="Times New Roman" w:hAnsi="Times New Roman" w:cs="Times New Roman"/>
          <w:sz w:val="24"/>
          <w:szCs w:val="24"/>
          <w:lang w:val="fr-FR"/>
        </w:rPr>
        <w:t>EuroMed</w:t>
      </w:r>
      <w:proofErr w:type="spellEnd"/>
      <w:r w:rsidR="00FE4685" w:rsidRPr="00FE4685">
        <w:rPr>
          <w:rFonts w:ascii="Times New Roman" w:hAnsi="Times New Roman" w:cs="Times New Roman"/>
          <w:sz w:val="24"/>
          <w:szCs w:val="24"/>
          <w:lang w:val="fr-FR"/>
        </w:rPr>
        <w:t xml:space="preserve"> Rights, Eliana </w:t>
      </w:r>
      <w:proofErr w:type="spellStart"/>
      <w:r w:rsidR="00FE4685" w:rsidRPr="00FE4685">
        <w:rPr>
          <w:rFonts w:ascii="Times New Roman" w:hAnsi="Times New Roman" w:cs="Times New Roman"/>
          <w:sz w:val="24"/>
          <w:szCs w:val="24"/>
          <w:lang w:val="fr-FR"/>
        </w:rPr>
        <w:t>Capretti</w:t>
      </w:r>
      <w:proofErr w:type="spellEnd"/>
      <w:r w:rsidR="00FE4685" w:rsidRPr="00FE4685">
        <w:rPr>
          <w:rFonts w:ascii="Times New Roman" w:hAnsi="Times New Roman" w:cs="Times New Roman"/>
          <w:sz w:val="24"/>
          <w:szCs w:val="24"/>
          <w:lang w:val="fr-FR"/>
        </w:rPr>
        <w:t>, (en anglais</w:t>
      </w:r>
      <w:proofErr w:type="gramStart"/>
      <w:r w:rsidR="00FE4685" w:rsidRPr="00FE4685">
        <w:rPr>
          <w:rFonts w:ascii="Times New Roman" w:hAnsi="Times New Roman" w:cs="Times New Roman"/>
          <w:sz w:val="24"/>
          <w:szCs w:val="24"/>
          <w:lang w:val="fr-FR"/>
        </w:rPr>
        <w:t>):</w:t>
      </w:r>
      <w:proofErr w:type="gramEnd"/>
      <w:r w:rsidR="00FE4685" w:rsidRPr="00FE4685">
        <w:rPr>
          <w:rFonts w:ascii="Times New Roman" w:hAnsi="Times New Roman" w:cs="Times New Roman"/>
          <w:sz w:val="24"/>
          <w:szCs w:val="24"/>
          <w:lang w:val="fr-FR"/>
        </w:rPr>
        <w:t xml:space="preserve"> </w:t>
      </w:r>
      <w:hyperlink r:id="rId20" w:history="1">
        <w:r w:rsidR="00FE4685" w:rsidRPr="0072736B">
          <w:rPr>
            <w:rStyle w:val="Hyperlink"/>
            <w:rFonts w:ascii="Times New Roman" w:hAnsi="Times New Roman" w:cs="Times New Roman"/>
            <w:sz w:val="24"/>
            <w:szCs w:val="24"/>
            <w:lang w:val="fr-FR"/>
          </w:rPr>
          <w:t>eca@euromed.net</w:t>
        </w:r>
      </w:hyperlink>
      <w:r w:rsidR="00FE4685" w:rsidRPr="00FE4685">
        <w:rPr>
          <w:rFonts w:ascii="Times New Roman" w:hAnsi="Times New Roman" w:cs="Times New Roman"/>
          <w:sz w:val="24"/>
          <w:szCs w:val="24"/>
          <w:lang w:val="fr-FR"/>
        </w:rPr>
        <w:t>.</w:t>
      </w:r>
    </w:p>
    <w:p w14:paraId="4CF8BCCA" w14:textId="77777777" w:rsidR="00FE4685" w:rsidRDefault="00FE4685" w:rsidP="00FE4685">
      <w:pPr>
        <w:rPr>
          <w:rFonts w:ascii="Times New Roman" w:hAnsi="Times New Roman" w:cs="Times New Roman"/>
          <w:sz w:val="24"/>
          <w:szCs w:val="24"/>
          <w:lang w:val="fr-FR"/>
        </w:rPr>
      </w:pPr>
    </w:p>
    <w:p w14:paraId="7D6F6C58" w14:textId="77777777" w:rsidR="00FE4685" w:rsidRPr="00FE4685" w:rsidRDefault="00FE4685" w:rsidP="00FE4685">
      <w:pPr>
        <w:rPr>
          <w:rFonts w:ascii="Times New Roman" w:hAnsi="Times New Roman" w:cs="Times New Roman"/>
          <w:sz w:val="24"/>
          <w:szCs w:val="24"/>
          <w:lang w:val="fr-FR"/>
        </w:rPr>
      </w:pPr>
    </w:p>
    <w:sectPr w:rsidR="00FE4685" w:rsidRPr="00FE4685" w:rsidSect="00AF0FCC">
      <w:pgSz w:w="11906" w:h="16838"/>
      <w:pgMar w:top="90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AB"/>
    <w:rsid w:val="000F21F2"/>
    <w:rsid w:val="00126CD9"/>
    <w:rsid w:val="002A02FE"/>
    <w:rsid w:val="0036091F"/>
    <w:rsid w:val="004379CC"/>
    <w:rsid w:val="004519A4"/>
    <w:rsid w:val="004A7F5C"/>
    <w:rsid w:val="004D66A9"/>
    <w:rsid w:val="005A6D7D"/>
    <w:rsid w:val="005E63F5"/>
    <w:rsid w:val="006C0596"/>
    <w:rsid w:val="006C7198"/>
    <w:rsid w:val="006F423B"/>
    <w:rsid w:val="007D5D57"/>
    <w:rsid w:val="00835B4F"/>
    <w:rsid w:val="0085689C"/>
    <w:rsid w:val="00862631"/>
    <w:rsid w:val="008C48F4"/>
    <w:rsid w:val="00905149"/>
    <w:rsid w:val="009317FE"/>
    <w:rsid w:val="009422C7"/>
    <w:rsid w:val="0094486D"/>
    <w:rsid w:val="00966AE7"/>
    <w:rsid w:val="009A5C6D"/>
    <w:rsid w:val="00A012A2"/>
    <w:rsid w:val="00AF0FCC"/>
    <w:rsid w:val="00B15002"/>
    <w:rsid w:val="00B5780D"/>
    <w:rsid w:val="00B86E19"/>
    <w:rsid w:val="00C13501"/>
    <w:rsid w:val="00CA7CEA"/>
    <w:rsid w:val="00CB2CAB"/>
    <w:rsid w:val="00F70A91"/>
    <w:rsid w:val="00FC4B3E"/>
    <w:rsid w:val="00FE4685"/>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7EA7F"/>
  <w15:chartTrackingRefBased/>
  <w15:docId w15:val="{8FD028DD-B4E2-429C-93C9-5FB2217E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Droid Sans Fallback"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CAB"/>
    <w:pPr>
      <w:spacing w:after="0" w:line="240" w:lineRule="auto"/>
    </w:pPr>
    <w:rPr>
      <w:rFonts w:ascii="Calibri" w:eastAsia="Calibri"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091F"/>
    <w:pPr>
      <w:keepNext/>
      <w:widowControl w:val="0"/>
      <w:shd w:val="clear" w:color="auto" w:fill="FFFFFF"/>
      <w:suppressAutoHyphens/>
      <w:jc w:val="both"/>
      <w:textAlignment w:val="baseline"/>
    </w:pPr>
    <w:rPr>
      <w:rFonts w:asciiTheme="minorHAnsi" w:eastAsia="Droid Sans Fallback" w:hAnsiTheme="minorHAnsi" w:cs="FreeSans"/>
      <w:sz w:val="18"/>
      <w:szCs w:val="20"/>
      <w:lang w:eastAsia="zh-CN" w:bidi="hi-IN"/>
    </w:rPr>
  </w:style>
  <w:style w:type="character" w:customStyle="1" w:styleId="FootnoteTextChar">
    <w:name w:val="Footnote Text Char"/>
    <w:basedOn w:val="DefaultParagraphFont"/>
    <w:link w:val="FootnoteText"/>
    <w:uiPriority w:val="99"/>
    <w:semiHidden/>
    <w:rsid w:val="0036091F"/>
    <w:rPr>
      <w:sz w:val="18"/>
      <w:szCs w:val="20"/>
    </w:rPr>
  </w:style>
  <w:style w:type="character" w:customStyle="1" w:styleId="Eindnootmarkering1">
    <w:name w:val="Eindnootmarkering1"/>
    <w:rsid w:val="00F70A91"/>
    <w:rPr>
      <w:rFonts w:ascii="Arial" w:hAnsi="Arial"/>
      <w:sz w:val="18"/>
      <w:vertAlign w:val="superscript"/>
    </w:rPr>
  </w:style>
  <w:style w:type="character" w:customStyle="1" w:styleId="Eindnootmarkering">
    <w:name w:val="Eindnootmarkering"/>
    <w:basedOn w:val="Eindnootmarkering1"/>
    <w:qFormat/>
    <w:rsid w:val="0094486D"/>
    <w:rPr>
      <w:rFonts w:ascii="Arial" w:hAnsi="Arial"/>
      <w:kern w:val="0"/>
      <w:position w:val="16"/>
      <w:sz w:val="16"/>
      <w:vertAlign w:val="superscript"/>
    </w:rPr>
  </w:style>
  <w:style w:type="character" w:customStyle="1" w:styleId="Caractresdenotedebasdepage">
    <w:name w:val="Caractères de note de bas de page"/>
    <w:rsid w:val="007D5D57"/>
    <w:rPr>
      <w:rFonts w:ascii="Arial" w:hAnsi="Arial"/>
      <w:sz w:val="18"/>
    </w:rPr>
  </w:style>
  <w:style w:type="paragraph" w:styleId="ListParagraph">
    <w:name w:val="List Paragraph"/>
    <w:basedOn w:val="Normal"/>
    <w:uiPriority w:val="34"/>
    <w:qFormat/>
    <w:rsid w:val="006C0596"/>
    <w:pPr>
      <w:ind w:left="708"/>
    </w:pPr>
    <w:rPr>
      <w:rFonts w:asciiTheme="minorHAnsi" w:eastAsia="Times New Roman" w:hAnsiTheme="minorHAnsi" w:cs="Times New Roman"/>
      <w:szCs w:val="24"/>
      <w:lang w:val="fr-BE" w:eastAsia="fr-FR"/>
    </w:rPr>
  </w:style>
  <w:style w:type="paragraph" w:styleId="Title">
    <w:name w:val="Title"/>
    <w:basedOn w:val="Normal"/>
    <w:next w:val="Normal"/>
    <w:link w:val="TitleChar"/>
    <w:uiPriority w:val="10"/>
    <w:qFormat/>
    <w:rsid w:val="009317FE"/>
    <w:pPr>
      <w:keepNext/>
      <w:widowControl w:val="0"/>
      <w:shd w:val="clear" w:color="auto" w:fill="FFFFFF"/>
      <w:suppressAutoHyphens/>
      <w:contextualSpacing/>
      <w:jc w:val="both"/>
      <w:textAlignment w:val="baseline"/>
    </w:pPr>
    <w:rPr>
      <w:rFonts w:asciiTheme="majorHAnsi" w:eastAsiaTheme="majorEastAsia" w:hAnsiTheme="majorHAnsi" w:cs="Mangal"/>
      <w:b/>
      <w:color w:val="5CA038"/>
      <w:spacing w:val="-10"/>
      <w:kern w:val="28"/>
      <w:sz w:val="56"/>
      <w:szCs w:val="50"/>
      <w:lang w:val="es-GT" w:eastAsia="zh-CN" w:bidi="hi-IN"/>
    </w:rPr>
  </w:style>
  <w:style w:type="character" w:customStyle="1" w:styleId="TitleChar">
    <w:name w:val="Title Char"/>
    <w:basedOn w:val="DefaultParagraphFont"/>
    <w:link w:val="Title"/>
    <w:uiPriority w:val="10"/>
    <w:rsid w:val="009317FE"/>
    <w:rPr>
      <w:rFonts w:asciiTheme="majorHAnsi" w:eastAsiaTheme="majorEastAsia" w:hAnsiTheme="majorHAnsi" w:cs="Mangal"/>
      <w:b/>
      <w:color w:val="5CA038"/>
      <w:spacing w:val="-10"/>
      <w:kern w:val="28"/>
      <w:sz w:val="56"/>
      <w:szCs w:val="50"/>
      <w:shd w:val="clear" w:color="auto" w:fill="FFFFFF"/>
      <w:lang w:val="es-GT" w:eastAsia="zh-CN" w:bidi="hi-IN"/>
    </w:rPr>
  </w:style>
  <w:style w:type="paragraph" w:styleId="Subtitle">
    <w:name w:val="Subtitle"/>
    <w:basedOn w:val="Normal"/>
    <w:next w:val="Normal"/>
    <w:link w:val="SubtitleChar"/>
    <w:autoRedefine/>
    <w:uiPriority w:val="11"/>
    <w:qFormat/>
    <w:rsid w:val="009317FE"/>
    <w:pPr>
      <w:keepNext/>
      <w:widowControl w:val="0"/>
      <w:numPr>
        <w:ilvl w:val="1"/>
      </w:numPr>
      <w:shd w:val="clear" w:color="auto" w:fill="FFFFFF"/>
      <w:suppressAutoHyphens/>
      <w:spacing w:after="160"/>
      <w:jc w:val="both"/>
      <w:textAlignment w:val="baseline"/>
    </w:pPr>
    <w:rPr>
      <w:rFonts w:asciiTheme="minorHAnsi" w:eastAsiaTheme="minorEastAsia" w:hAnsiTheme="minorHAnsi" w:cs="Mangal"/>
      <w:b/>
      <w:spacing w:val="15"/>
      <w:sz w:val="28"/>
      <w:szCs w:val="20"/>
      <w:lang w:val="es-GT" w:eastAsia="zh-CN" w:bidi="hi-IN"/>
    </w:rPr>
  </w:style>
  <w:style w:type="character" w:customStyle="1" w:styleId="SubtitleChar">
    <w:name w:val="Subtitle Char"/>
    <w:basedOn w:val="DefaultParagraphFont"/>
    <w:link w:val="Subtitle"/>
    <w:uiPriority w:val="11"/>
    <w:rsid w:val="009317FE"/>
    <w:rPr>
      <w:rFonts w:eastAsiaTheme="minorEastAsia" w:cs="Mangal"/>
      <w:b/>
      <w:spacing w:val="15"/>
      <w:sz w:val="28"/>
      <w:szCs w:val="20"/>
      <w:shd w:val="clear" w:color="auto" w:fill="FFFFFF"/>
      <w:lang w:val="es-GT" w:eastAsia="zh-CN" w:bidi="hi-IN"/>
    </w:rPr>
  </w:style>
  <w:style w:type="paragraph" w:styleId="BalloonText">
    <w:name w:val="Balloon Text"/>
    <w:basedOn w:val="Normal"/>
    <w:link w:val="BalloonTextChar"/>
    <w:uiPriority w:val="99"/>
    <w:semiHidden/>
    <w:unhideWhenUsed/>
    <w:rsid w:val="0085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9C"/>
    <w:rPr>
      <w:rFonts w:ascii="Segoe UI" w:eastAsia="Calibri" w:hAnsi="Segoe UI" w:cs="Segoe UI"/>
      <w:sz w:val="18"/>
      <w:szCs w:val="18"/>
      <w:lang w:val="en-US"/>
    </w:rPr>
  </w:style>
  <w:style w:type="character" w:styleId="Hyperlink">
    <w:name w:val="Hyperlink"/>
    <w:uiPriority w:val="99"/>
    <w:unhideWhenUsed/>
    <w:rsid w:val="00A012A2"/>
    <w:rPr>
      <w:color w:val="1F4E79"/>
      <w:u w:val="single"/>
    </w:rPr>
  </w:style>
  <w:style w:type="character" w:styleId="FollowedHyperlink">
    <w:name w:val="FollowedHyperlink"/>
    <w:basedOn w:val="DefaultParagraphFont"/>
    <w:uiPriority w:val="99"/>
    <w:semiHidden/>
    <w:unhideWhenUsed/>
    <w:rsid w:val="00A012A2"/>
    <w:rPr>
      <w:color w:val="954F72" w:themeColor="followedHyperlink"/>
      <w:u w:val="single"/>
    </w:rPr>
  </w:style>
  <w:style w:type="character" w:styleId="UnresolvedMention">
    <w:name w:val="Unresolved Mention"/>
    <w:basedOn w:val="DefaultParagraphFont"/>
    <w:uiPriority w:val="99"/>
    <w:semiHidden/>
    <w:unhideWhenUsed/>
    <w:rsid w:val="00A012A2"/>
    <w:rPr>
      <w:color w:val="808080"/>
      <w:shd w:val="clear" w:color="auto" w:fill="E6E6E6"/>
    </w:rPr>
  </w:style>
  <w:style w:type="character" w:styleId="CommentReference">
    <w:name w:val="annotation reference"/>
    <w:basedOn w:val="DefaultParagraphFont"/>
    <w:uiPriority w:val="99"/>
    <w:semiHidden/>
    <w:unhideWhenUsed/>
    <w:rsid w:val="00AF0FCC"/>
    <w:rPr>
      <w:sz w:val="16"/>
      <w:szCs w:val="16"/>
    </w:rPr>
  </w:style>
  <w:style w:type="paragraph" w:styleId="CommentText">
    <w:name w:val="annotation text"/>
    <w:basedOn w:val="Normal"/>
    <w:link w:val="CommentTextChar"/>
    <w:uiPriority w:val="99"/>
    <w:semiHidden/>
    <w:unhideWhenUsed/>
    <w:rsid w:val="00AF0FCC"/>
    <w:rPr>
      <w:sz w:val="20"/>
      <w:szCs w:val="20"/>
    </w:rPr>
  </w:style>
  <w:style w:type="character" w:customStyle="1" w:styleId="CommentTextChar">
    <w:name w:val="Comment Text Char"/>
    <w:basedOn w:val="DefaultParagraphFont"/>
    <w:link w:val="CommentText"/>
    <w:uiPriority w:val="99"/>
    <w:semiHidden/>
    <w:rsid w:val="00AF0FCC"/>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AF0FCC"/>
    <w:rPr>
      <w:b/>
      <w:bCs/>
    </w:rPr>
  </w:style>
  <w:style w:type="character" w:customStyle="1" w:styleId="CommentSubjectChar">
    <w:name w:val="Comment Subject Char"/>
    <w:basedOn w:val="CommentTextChar"/>
    <w:link w:val="CommentSubject"/>
    <w:uiPriority w:val="99"/>
    <w:semiHidden/>
    <w:rsid w:val="00AF0FCC"/>
    <w:rPr>
      <w:rFonts w:ascii="Calibri" w:eastAsia="Calibri" w:hAnsi="Calibri"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sryalyoum.com/news/details/1251754" TargetMode="External"/><Relationship Id="rId13" Type="http://schemas.openxmlformats.org/officeDocument/2006/relationships/hyperlink" Target="https://www.hrw.org/news/2018/02/13/egypt-planned-presidential-vote-neither-free-nor-fair" TargetMode="External"/><Relationship Id="rId18" Type="http://schemas.openxmlformats.org/officeDocument/2006/relationships/hyperlink" Target="mailto:Nathalie.janne@cncd.b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youm7.com/story/2018/1/28/%D9%85%D8%B5%D8%B7%D9%81%D9%89-%D8%A8%D9%83%D8%B1%D9%89-%D8%BA%D8%AF%D8%A7-%D9%85%D8%B1%D8%B4%D8%AD-%D8%AD%D8%B2%D8%A8%D9%89-%D9%85%D9%81%D8%A7%D8%AC%D8%A3%D8%A9-%D9%8A%D8%AA%D9%82%D8%AF%D9%85-%D8%A8%D8%A3%D9%88%D8%B1%D8%A7%D9%82-%D8%AA%D8%B1%D8%B4%D8%AD%D9%87-%D9%84%D8%A7%D9%86%D8%AA%D8%AE%D8%A7%D8%A8%D8%A7%D8%AA/3622091" TargetMode="External"/><Relationship Id="rId12" Type="http://schemas.openxmlformats.org/officeDocument/2006/relationships/hyperlink" Target="https://www.apnews.com/7506aa60835947e784acf2601444e788/Egypt-to-investigate-those-calling-for-vote-boycott" TargetMode="External"/><Relationship Id="rId17" Type="http://schemas.openxmlformats.org/officeDocument/2006/relationships/hyperlink" Target="mailto:charline.cheuvart@solidar.org" TargetMode="External"/><Relationship Id="rId2" Type="http://schemas.openxmlformats.org/officeDocument/2006/relationships/settings" Target="settings.xml"/><Relationship Id="rId16" Type="http://schemas.openxmlformats.org/officeDocument/2006/relationships/hyperlink" Target="mailto:benchea@hrw.org" TargetMode="External"/><Relationship Id="rId20" Type="http://schemas.openxmlformats.org/officeDocument/2006/relationships/hyperlink" Target="mailto:eca@euromed.net" TargetMode="External"/><Relationship Id="rId1" Type="http://schemas.openxmlformats.org/officeDocument/2006/relationships/styles" Target="styles.xml"/><Relationship Id="rId6" Type="http://schemas.openxmlformats.org/officeDocument/2006/relationships/hyperlink" Target="https://www.reuters.com/article/us-egypt-politics/egyptian-politician-emerges-as-sole-election-challenger-to-sisi-idUSKBN1FI1BB" TargetMode="External"/><Relationship Id="rId11" Type="http://schemas.openxmlformats.org/officeDocument/2006/relationships/hyperlink" Target="https://www.shorouknews.com/news/view.aspx?cdate=29012018&amp;id=069cd0b5-8b68-46f6-abaf-2be9e77b469c" TargetMode="External"/><Relationship Id="rId5" Type="http://schemas.openxmlformats.org/officeDocument/2006/relationships/hyperlink" Target="https://www.hrw.org/fr/middle-east/n-africa/egypt" TargetMode="External"/><Relationship Id="rId15" Type="http://schemas.openxmlformats.org/officeDocument/2006/relationships/hyperlink" Target="mailto:magdia@hrw.org" TargetMode="External"/><Relationship Id="rId10" Type="http://schemas.openxmlformats.org/officeDocument/2006/relationships/hyperlink" Target="https://eeas.europa.eu/sites/eeas/files/handbook_for_eu_eom_2016.pdf" TargetMode="External"/><Relationship Id="rId19" Type="http://schemas.openxmlformats.org/officeDocument/2006/relationships/hyperlink" Target="mailto:or-mgi@ocmt.org" TargetMode="External"/><Relationship Id="rId4" Type="http://schemas.openxmlformats.org/officeDocument/2006/relationships/hyperlink" Target="https://www.hrw.org/fr/news/2018/02/13/egypte-lelection-presidentielle-est-prevue-dans-un-contexte-ni-libre-ni-equitable" TargetMode="External"/><Relationship Id="rId9" Type="http://schemas.openxmlformats.org/officeDocument/2006/relationships/hyperlink" Target="http://www.ohchr.org/EN/Issues/RuleOfLaw/CompilationDemocracy/Pages/AHG.aspx" TargetMode="External"/><Relationship Id="rId14" Type="http://schemas.openxmlformats.org/officeDocument/2006/relationships/hyperlink" Target="https://www.hrw.org/fr/middle-east/n-africa/egypt"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1360</Words>
  <Characters>7756</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Janne d'Othée</dc:creator>
  <cp:keywords/>
  <dc:description/>
  <cp:lastModifiedBy>Lila Hassan</cp:lastModifiedBy>
  <cp:revision>8</cp:revision>
  <dcterms:created xsi:type="dcterms:W3CDTF">2018-02-12T19:24:00Z</dcterms:created>
  <dcterms:modified xsi:type="dcterms:W3CDTF">2018-02-12T22:58:00Z</dcterms:modified>
</cp:coreProperties>
</file>